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8291" w14:textId="6E0A62C6" w:rsidR="00887217" w:rsidRDefault="00887217" w:rsidP="00887217">
      <w:pPr>
        <w:pStyle w:val="Title"/>
        <w:rPr>
          <w:rFonts w:eastAsia="Times New Roman"/>
        </w:rPr>
      </w:pPr>
      <w:r w:rsidRPr="00887217">
        <w:rPr>
          <w:rFonts w:eastAsia="Times New Roman"/>
        </w:rPr>
        <w:t>Criminal Justice Adv</w:t>
      </w:r>
      <w:r>
        <w:rPr>
          <w:rFonts w:eastAsia="Times New Roman"/>
        </w:rPr>
        <w:t>i</w:t>
      </w:r>
      <w:bookmarkStart w:id="0" w:name="_GoBack"/>
      <w:bookmarkEnd w:id="0"/>
      <w:r w:rsidRPr="00887217">
        <w:rPr>
          <w:rFonts w:eastAsia="Times New Roman"/>
        </w:rPr>
        <w:t xml:space="preserve">sory Council (CJAC) Director  </w:t>
      </w:r>
    </w:p>
    <w:p w14:paraId="57FFD495" w14:textId="77777777" w:rsidR="00887217" w:rsidRPr="00887217" w:rsidRDefault="00887217" w:rsidP="008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i/>
          <w:iCs/>
          <w:vanish/>
          <w:sz w:val="24"/>
          <w:szCs w:val="24"/>
        </w:rPr>
        <w:t xml:space="preserve">Add to Bookmarks </w:t>
      </w:r>
      <w:r w:rsidRPr="00887217">
        <w:rPr>
          <w:rFonts w:ascii="Times New Roman" w:eastAsia="Times New Roman" w:hAnsi="Times New Roman" w:cs="Times New Roman"/>
          <w:vanish/>
          <w:sz w:val="24"/>
          <w:szCs w:val="24"/>
        </w:rPr>
        <w:t xml:space="preserve">Refer a Friend Share </w:t>
      </w:r>
    </w:p>
    <w:p w14:paraId="0C8B4527" w14:textId="77777777" w:rsidR="00887217" w:rsidRPr="00887217" w:rsidRDefault="00887217" w:rsidP="008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 xml:space="preserve">SALT LAKE CITY, UT </w:t>
      </w:r>
    </w:p>
    <w:p w14:paraId="55E8A7A8" w14:textId="77777777" w:rsidR="00887217" w:rsidRPr="00887217" w:rsidRDefault="00887217" w:rsidP="008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Job Description</w:t>
      </w:r>
    </w:p>
    <w:p w14:paraId="5974C49A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JOB SUMMARY</w:t>
      </w:r>
      <w:r w:rsidRPr="00887217">
        <w:rPr>
          <w:rFonts w:ascii="Times New Roman" w:eastAsia="Times New Roman" w:hAnsi="Times New Roman" w:cs="Times New Roman"/>
          <w:color w:val="993300"/>
          <w:sz w:val="24"/>
          <w:szCs w:val="24"/>
        </w:rPr>
        <w:t> </w:t>
      </w:r>
    </w:p>
    <w:p w14:paraId="6FA72959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Serves as the director for system planning, stakeholder involvement, and the implementation of Criminal Justice Advisory Council (CJAC) recommendations. Manages the development of criminal justice dashboards and data visualization; coordinates all cross-agency criminal justice program evaluation. Works collaboratively with criminal justice stakeholders to pilot out new initiatives aimed and reducing recidivism and improving individual and system-wide outcomes.</w:t>
      </w:r>
      <w:r w:rsidRPr="00887217">
        <w:rPr>
          <w:rFonts w:ascii="Times New Roman" w:eastAsia="Times New Roman" w:hAnsi="Times New Roman" w:cs="Times New Roman"/>
          <w:color w:val="993300"/>
          <w:sz w:val="24"/>
          <w:szCs w:val="24"/>
        </w:rPr>
        <w:t> </w:t>
      </w:r>
    </w:p>
    <w:p w14:paraId="7AEA40A0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MINIMUM QUALIFICATIONS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BE3FBA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Bachelor's degree from an accredited college or university in Public Policy, Public Administration, Social Work, or other closely related field, plus six (6) years of related experience in a position of progressively more responsible experience including management, leadership, budgetary, or project management; OR an equivalent combination of related education and experience.</w:t>
      </w:r>
      <w:r w:rsidRPr="00887217">
        <w:rPr>
          <w:rFonts w:ascii="Times New Roman" w:eastAsia="Times New Roman" w:hAnsi="Times New Roman" w:cs="Times New Roman"/>
          <w:color w:val="993300"/>
          <w:sz w:val="24"/>
          <w:szCs w:val="24"/>
        </w:rPr>
        <w:t> </w:t>
      </w:r>
    </w:p>
    <w:p w14:paraId="289F70F4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ESSENTIAL FUNCTIONS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BD04D4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i/>
          <w:iCs/>
          <w:sz w:val="24"/>
          <w:szCs w:val="24"/>
        </w:rPr>
        <w:t>The following duties and responsibilities are intended to be representative of the work performed by the incumbent(s) in this position and are not all-inclusive. The omission of specific duties and responsibilities will not preclude it from the position.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6EF7BA" w14:textId="77777777" w:rsidR="00887217" w:rsidRPr="00887217" w:rsidRDefault="00887217" w:rsidP="0088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i/>
          <w:iCs/>
          <w:sz w:val="24"/>
          <w:szCs w:val="24"/>
        </w:rPr>
        <w:t>Applicants must be prepared to demonstrate the ability to perform the essential functions of the job with or without a reasonable accommodation.</w:t>
      </w:r>
    </w:p>
    <w:p w14:paraId="31229C0C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Carries out the CJAC directives which include gathering data, implementing initiatives, coordinating CJAC work groups, task forces, etc.</w:t>
      </w:r>
    </w:p>
    <w:p w14:paraId="17C94D68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Plans and participates in regular coordination meetings with the Mayor, Sheriff, District Attorney, and members of the County Council.</w:t>
      </w:r>
    </w:p>
    <w:p w14:paraId="20AB487A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Staffs all CJAC meetings, including preparing agendas, content, and focused systems change discussion.</w:t>
      </w:r>
    </w:p>
    <w:p w14:paraId="660844EA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Meets with representatives of various criminal justice system agencies to implement priorities established by CJAC.</w:t>
      </w:r>
    </w:p>
    <w:p w14:paraId="6648A19E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Supervises staff, which includes hiring, orienting, training, assigning and reviewing work performance, annual work performance appraisals, and discipline.</w:t>
      </w:r>
    </w:p>
    <w:p w14:paraId="0B6D17B9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 xml:space="preserve">Works with agencies from within and outside the county to develop data sharing agreements that will allow cross-agency </w:t>
      </w:r>
      <w:proofErr w:type="gramStart"/>
      <w:r w:rsidRPr="00887217"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gramEnd"/>
      <w:r w:rsidRPr="00887217">
        <w:rPr>
          <w:rFonts w:ascii="Times New Roman" w:eastAsia="Times New Roman" w:hAnsi="Times New Roman" w:cs="Times New Roman"/>
          <w:sz w:val="24"/>
          <w:szCs w:val="24"/>
        </w:rPr>
        <w:t xml:space="preserve"> on criminal justice system outcomes.</w:t>
      </w:r>
    </w:p>
    <w:p w14:paraId="7333C834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lastRenderedPageBreak/>
        <w:t>Works with CJAC Data Support Team to collect and analyze criminal and social justice system data to include monitoring of programs and system performance measures.</w:t>
      </w:r>
    </w:p>
    <w:p w14:paraId="24947558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Works with the CJAC Data Support Team to coordinate and oversee the development of criminal justice dashboards and the evaluation of cross-agency criminal justice programs.</w:t>
      </w:r>
    </w:p>
    <w:p w14:paraId="6E666D95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Maintains communication and relationships with national organizations that support the goals and vision of CJAC.</w:t>
      </w:r>
    </w:p>
    <w:p w14:paraId="6A86EB4E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Conducts research on best practices and review literature on programs proven to reduce recidivism.</w:t>
      </w:r>
    </w:p>
    <w:p w14:paraId="54FE0B0B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Works with the CJAC Team and other criminal justice stakeholders to plan, implement, oversee, and track data related to pilot initiatives.</w:t>
      </w:r>
    </w:p>
    <w:p w14:paraId="30FA7A91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Researches additional issues specific to Salt Lake County as requested by CJAC.</w:t>
      </w:r>
    </w:p>
    <w:p w14:paraId="143CD0CA" w14:textId="77777777" w:rsidR="00887217" w:rsidRPr="00887217" w:rsidRDefault="00887217" w:rsidP="00887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sz w:val="24"/>
          <w:szCs w:val="24"/>
        </w:rPr>
        <w:t>Serves as a policy advisor to the Mayor's Office on all criminal justice related issues and staff constituent meetings related to criminal justice policy.</w:t>
      </w:r>
    </w:p>
    <w:p w14:paraId="548D0A39" w14:textId="2706BCE2" w:rsidR="00887217" w:rsidRPr="00887217" w:rsidRDefault="00887217" w:rsidP="008872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MAYOR ADMINISTRATION-1182</w:t>
      </w:r>
    </w:p>
    <w:p w14:paraId="171A8354" w14:textId="41223641" w:rsidR="00887217" w:rsidRPr="00887217" w:rsidRDefault="00887217" w:rsidP="008872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CJAC Administration1023000100</w:t>
      </w:r>
    </w:p>
    <w:p w14:paraId="296F6E8C" w14:textId="4E7E60C5" w:rsidR="00887217" w:rsidRPr="00887217" w:rsidRDefault="00887217" w:rsidP="008872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$87,772 - $131,657</w:t>
      </w:r>
    </w:p>
    <w:p w14:paraId="7CBB995E" w14:textId="5F4EAFA8" w:rsidR="00887217" w:rsidRDefault="00887217" w:rsidP="008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This is an appointed at-will position without tenure and is exempt from the career service system.</w:t>
      </w:r>
    </w:p>
    <w:p w14:paraId="68B5B777" w14:textId="77777777" w:rsidR="00887217" w:rsidRDefault="00887217" w:rsidP="008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2C16B" w14:textId="11AE2442" w:rsidR="00887217" w:rsidRPr="00887217" w:rsidRDefault="00887217" w:rsidP="008872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17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217">
        <w:rPr>
          <w:rFonts w:ascii="Times New Roman" w:eastAsia="Times New Roman" w:hAnsi="Times New Roman" w:cs="Times New Roman"/>
          <w:sz w:val="24"/>
          <w:szCs w:val="24"/>
        </w:rPr>
        <w:t>Appointed</w:t>
      </w:r>
    </w:p>
    <w:p w14:paraId="27024826" w14:textId="77777777" w:rsidR="00854897" w:rsidRDefault="00854897"/>
    <w:sectPr w:rsidR="008548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4CFB" w14:textId="77777777" w:rsidR="00527C1E" w:rsidRDefault="00527C1E" w:rsidP="00887217">
      <w:pPr>
        <w:spacing w:after="0" w:line="240" w:lineRule="auto"/>
      </w:pPr>
      <w:r>
        <w:separator/>
      </w:r>
    </w:p>
  </w:endnote>
  <w:endnote w:type="continuationSeparator" w:id="0">
    <w:p w14:paraId="4D7EA0DD" w14:textId="77777777" w:rsidR="00527C1E" w:rsidRDefault="00527C1E" w:rsidP="0088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017A" w14:textId="77777777" w:rsidR="00527C1E" w:rsidRDefault="00527C1E" w:rsidP="00887217">
      <w:pPr>
        <w:spacing w:after="0" w:line="240" w:lineRule="auto"/>
      </w:pPr>
      <w:r>
        <w:separator/>
      </w:r>
    </w:p>
  </w:footnote>
  <w:footnote w:type="continuationSeparator" w:id="0">
    <w:p w14:paraId="343302E2" w14:textId="77777777" w:rsidR="00527C1E" w:rsidRDefault="00527C1E" w:rsidP="0088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F845" w14:textId="77777777" w:rsidR="00887217" w:rsidRPr="00887217" w:rsidRDefault="00887217" w:rsidP="0088721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(9/3/2019)</w:t>
    </w:r>
  </w:p>
  <w:p w14:paraId="02AB77B6" w14:textId="77777777" w:rsidR="00887217" w:rsidRDefault="00887217" w:rsidP="008872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4380"/>
    <w:multiLevelType w:val="multilevel"/>
    <w:tmpl w:val="730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7"/>
    <w:rsid w:val="00527C1E"/>
    <w:rsid w:val="00854897"/>
    <w:rsid w:val="00887217"/>
    <w:rsid w:val="00E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AA69"/>
  <w15:chartTrackingRefBased/>
  <w15:docId w15:val="{F77B4516-556E-4EF7-B7DD-0B30588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title">
    <w:name w:val="jobtitle"/>
    <w:basedOn w:val="DefaultParagraphFont"/>
    <w:rsid w:val="00887217"/>
  </w:style>
  <w:style w:type="character" w:customStyle="1" w:styleId="jobnum">
    <w:name w:val="jobnum"/>
    <w:basedOn w:val="DefaultParagraphFont"/>
    <w:rsid w:val="00887217"/>
  </w:style>
  <w:style w:type="character" w:customStyle="1" w:styleId="ae-compliance-indent">
    <w:name w:val="ae-compliance-indent"/>
    <w:basedOn w:val="DefaultParagraphFont"/>
    <w:rsid w:val="00887217"/>
  </w:style>
  <w:style w:type="character" w:customStyle="1" w:styleId="resultlocationlink">
    <w:name w:val="resultlocationlink"/>
    <w:basedOn w:val="DefaultParagraphFont"/>
    <w:rsid w:val="00887217"/>
  </w:style>
  <w:style w:type="character" w:customStyle="1" w:styleId="resultfootervalue">
    <w:name w:val="resultfootervalue"/>
    <w:basedOn w:val="DefaultParagraphFont"/>
    <w:rsid w:val="00887217"/>
  </w:style>
  <w:style w:type="paragraph" w:styleId="NormalWeb">
    <w:name w:val="Normal (Web)"/>
    <w:basedOn w:val="Normal"/>
    <w:uiPriority w:val="99"/>
    <w:semiHidden/>
    <w:unhideWhenUsed/>
    <w:rsid w:val="0088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217"/>
    <w:rPr>
      <w:b/>
      <w:bCs/>
    </w:rPr>
  </w:style>
  <w:style w:type="character" w:styleId="Emphasis">
    <w:name w:val="Emphasis"/>
    <w:basedOn w:val="DefaultParagraphFont"/>
    <w:uiPriority w:val="20"/>
    <w:qFormat/>
    <w:rsid w:val="0088721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87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8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17"/>
  </w:style>
  <w:style w:type="paragraph" w:styleId="Footer">
    <w:name w:val="footer"/>
    <w:basedOn w:val="Normal"/>
    <w:link w:val="FooterChar"/>
    <w:uiPriority w:val="99"/>
    <w:unhideWhenUsed/>
    <w:rsid w:val="0088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7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4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9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8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0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89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9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FA4CFC013F44A9617DCDF0407C71" ma:contentTypeVersion="19" ma:contentTypeDescription="Create a new document." ma:contentTypeScope="" ma:versionID="e12ddec65841b3b48ae70ec08a0b575d">
  <xsd:schema xmlns:xsd="http://www.w3.org/2001/XMLSchema" xmlns:xs="http://www.w3.org/2001/XMLSchema" xmlns:p="http://schemas.microsoft.com/office/2006/metadata/properties" xmlns:ns1="http://schemas.microsoft.com/sharepoint/v3" xmlns:ns2="414e69cf-6430-4c75-8f41-6f858bd2498f" xmlns:ns3="4e760258-49e3-4395-967e-21bcaa7f71fd" targetNamespace="http://schemas.microsoft.com/office/2006/metadata/properties" ma:root="true" ma:fieldsID="47cfef9022019cd205e5e88cac680e32" ns1:_="" ns2:_="" ns3:_="">
    <xsd:import namespace="http://schemas.microsoft.com/sharepoint/v3"/>
    <xsd:import namespace="414e69cf-6430-4c75-8f41-6f858bd2498f"/>
    <xsd:import namespace="4e760258-49e3-4395-967e-21bcaa7f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69cf-6430-4c75-8f41-6f858bd24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cf0541-afb9-4742-bee4-e04d6dac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0258-49e3-4395-967e-21bcaa7f7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2e06b07-f057-4129-a95e-4771fbf1cc98}" ma:internalName="TaxCatchAll" ma:showField="CatchAllData" ma:web="4e760258-49e3-4395-967e-21bcaa7f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760258-49e3-4395-967e-21bcaa7f71fd" xsi:nil="true"/>
    <lcf76f155ced4ddcb4097134ff3c332f xmlns="414e69cf-6430-4c75-8f41-6f858bd249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1AB11-7A0B-44C1-B83D-BC69594F926F}"/>
</file>

<file path=customXml/itemProps2.xml><?xml version="1.0" encoding="utf-8"?>
<ds:datastoreItem xmlns:ds="http://schemas.openxmlformats.org/officeDocument/2006/customXml" ds:itemID="{90C9C958-8D80-4F6E-A35D-2B90A21F5563}"/>
</file>

<file path=customXml/itemProps3.xml><?xml version="1.0" encoding="utf-8"?>
<ds:datastoreItem xmlns:ds="http://schemas.openxmlformats.org/officeDocument/2006/customXml" ds:itemID="{C1EBFACF-BAFD-454F-BA62-EBBBEA57C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Wickman</dc:creator>
  <cp:keywords/>
  <dc:description/>
  <cp:lastModifiedBy>Aimee Wickman</cp:lastModifiedBy>
  <cp:revision>1</cp:revision>
  <dcterms:created xsi:type="dcterms:W3CDTF">2019-09-03T19:38:00Z</dcterms:created>
  <dcterms:modified xsi:type="dcterms:W3CDTF">2019-09-03T19:42:00Z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0x010100B83AFA4CFC013F44A9617DCDF0407C71</vt:lpwstr>
  </property>
</Properties>
</file>