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docProps/app.xml" ContentType="application/vnd.openxmlformats-officedocument.extended-properties+xml"/>
  <Override PartName="/word/webSettings.xml" ContentType="application/vnd.openxmlformats-officedocument.wordprocessingml.webSettings+xml"/>
  <Override PartName="/customXml/itemProps4.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726" w:type="dxa"/>
        <w:tblInd w:w="-72" w:type="dxa"/>
        <w:tblLayout w:type="fixed"/>
        <w:tblLook w:val="0000" w:firstRow="0" w:lastRow="0" w:firstColumn="0" w:lastColumn="0" w:noHBand="0" w:noVBand="0"/>
      </w:tblPr>
      <w:tblGrid>
        <w:gridCol w:w="4770"/>
        <w:gridCol w:w="6956"/>
      </w:tblGrid>
      <w:tr w:rsidR="00A80B45" w:rsidRPr="00765AB1" w:rsidTr="00314194">
        <w:trPr>
          <w:trHeight w:val="1440"/>
        </w:trPr>
        <w:tc>
          <w:tcPr>
            <w:tcW w:w="4770" w:type="dxa"/>
            <w:vMerge w:val="restart"/>
            <w:tcBorders>
              <w:top w:val="nil"/>
              <w:left w:val="nil"/>
              <w:right w:val="nil"/>
            </w:tcBorders>
          </w:tcPr>
          <w:p w:rsidR="00A80B45" w:rsidRPr="00765AB1" w:rsidRDefault="00A80B45" w:rsidP="001313D9">
            <w:pPr>
              <w:rPr>
                <w:rFonts w:cs="Arial"/>
              </w:rPr>
            </w:pPr>
            <w:r>
              <w:rPr>
                <w:rFonts w:cs="Arial"/>
                <w:b/>
                <w:noProof/>
                <w:sz w:val="28"/>
                <w:szCs w:val="28"/>
              </w:rPr>
              <w:drawing>
                <wp:inline distT="0" distB="0" distL="0" distR="0" wp14:anchorId="67C5F9A6" wp14:editId="67C5F9A7">
                  <wp:extent cx="533400" cy="685800"/>
                  <wp:effectExtent l="0" t="0" r="0" b="0"/>
                  <wp:docPr id="1" name="Picture 1" descr="Official H (From Larry Man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fficial H (From Larry Manni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33400" cy="685800"/>
                          </a:xfrm>
                          <a:prstGeom prst="rect">
                            <a:avLst/>
                          </a:prstGeom>
                          <a:noFill/>
                          <a:ln>
                            <a:noFill/>
                          </a:ln>
                        </pic:spPr>
                      </pic:pic>
                    </a:graphicData>
                  </a:graphic>
                </wp:inline>
              </w:drawing>
            </w:r>
          </w:p>
          <w:p w:rsidR="00A80B45" w:rsidRPr="00765AB1" w:rsidRDefault="00A80B45" w:rsidP="001313D9">
            <w:pPr>
              <w:rPr>
                <w:rFonts w:cs="Arial"/>
                <w:sz w:val="16"/>
                <w:szCs w:val="16"/>
              </w:rPr>
            </w:pPr>
            <w:r w:rsidRPr="00765AB1">
              <w:rPr>
                <w:rFonts w:cs="Arial"/>
                <w:b/>
                <w:sz w:val="16"/>
                <w:szCs w:val="16"/>
              </w:rPr>
              <w:t xml:space="preserve">Human Resources </w:t>
            </w:r>
          </w:p>
          <w:p w:rsidR="00A80B45" w:rsidRDefault="00A80B45" w:rsidP="001313D9">
            <w:pPr>
              <w:rPr>
                <w:rFonts w:cs="Arial"/>
                <w:b/>
                <w:bCs/>
                <w:sz w:val="20"/>
                <w:szCs w:val="20"/>
              </w:rPr>
            </w:pPr>
          </w:p>
          <w:p w:rsidR="00A80B45" w:rsidRPr="003635CD" w:rsidRDefault="00A80B45" w:rsidP="001313D9">
            <w:pPr>
              <w:rPr>
                <w:rFonts w:cs="Arial"/>
                <w:bCs/>
              </w:rPr>
            </w:pPr>
            <w:r w:rsidRPr="003635CD">
              <w:rPr>
                <w:rFonts w:cs="Arial"/>
                <w:b/>
                <w:bCs/>
              </w:rPr>
              <w:t xml:space="preserve">SUBMIT COMPLETED </w:t>
            </w:r>
            <w:r w:rsidR="003635CD" w:rsidRPr="003635CD">
              <w:rPr>
                <w:rFonts w:cs="Arial"/>
                <w:b/>
                <w:bCs/>
              </w:rPr>
              <w:t xml:space="preserve">FORM </w:t>
            </w:r>
            <w:r w:rsidR="003635CD">
              <w:rPr>
                <w:rFonts w:cs="Arial"/>
                <w:b/>
                <w:bCs/>
              </w:rPr>
              <w:t xml:space="preserve">TO: </w:t>
            </w:r>
            <w:hyperlink r:id="rId12" w:history="1">
              <w:r w:rsidRPr="003635CD">
                <w:rPr>
                  <w:rStyle w:val="Hyperlink"/>
                  <w:rFonts w:cs="Arial"/>
                  <w:b/>
                  <w:bCs/>
                  <w:iCs/>
                </w:rPr>
                <w:t>HR.ServiceCenter@co.hennepin.mn.us</w:t>
              </w:r>
            </w:hyperlink>
            <w:r w:rsidRPr="003635CD">
              <w:rPr>
                <w:rFonts w:cs="Arial"/>
                <w:bCs/>
              </w:rPr>
              <w:t xml:space="preserve">  </w:t>
            </w:r>
          </w:p>
          <w:p w:rsidR="002B07E2" w:rsidRPr="000A6E13" w:rsidRDefault="002B07E2" w:rsidP="000A6E13">
            <w:pPr>
              <w:rPr>
                <w:rFonts w:cs="Arial"/>
                <w:b/>
                <w:bCs/>
                <w:i/>
                <w:sz w:val="16"/>
                <w:szCs w:val="16"/>
              </w:rPr>
            </w:pPr>
            <w:r w:rsidRPr="00532F51">
              <w:rPr>
                <w:rFonts w:cs="Arial"/>
                <w:b/>
                <w:bCs/>
                <w:i/>
                <w:sz w:val="16"/>
                <w:szCs w:val="16"/>
              </w:rPr>
              <w:t>Questions about</w:t>
            </w:r>
            <w:r>
              <w:rPr>
                <w:rFonts w:cs="Arial"/>
                <w:b/>
                <w:bCs/>
                <w:i/>
                <w:sz w:val="16"/>
                <w:szCs w:val="16"/>
              </w:rPr>
              <w:t xml:space="preserve"> </w:t>
            </w:r>
            <w:r w:rsidRPr="00532F51">
              <w:rPr>
                <w:rFonts w:cs="Arial"/>
                <w:b/>
                <w:bCs/>
                <w:i/>
                <w:sz w:val="16"/>
                <w:szCs w:val="16"/>
              </w:rPr>
              <w:t>this form?</w:t>
            </w:r>
            <w:r w:rsidR="00E431CA">
              <w:rPr>
                <w:rFonts w:cs="Arial"/>
                <w:b/>
                <w:bCs/>
                <w:i/>
                <w:sz w:val="16"/>
                <w:szCs w:val="16"/>
              </w:rPr>
              <w:t xml:space="preserve"> Contact the</w:t>
            </w:r>
            <w:r w:rsidR="000A6E13">
              <w:rPr>
                <w:rFonts w:cs="Arial"/>
                <w:b/>
                <w:bCs/>
                <w:i/>
                <w:sz w:val="16"/>
                <w:szCs w:val="16"/>
              </w:rPr>
              <w:t xml:space="preserve"> HR Service Center</w:t>
            </w:r>
            <w:r>
              <w:rPr>
                <w:rFonts w:cs="Arial"/>
                <w:b/>
                <w:bCs/>
                <w:i/>
                <w:sz w:val="16"/>
                <w:szCs w:val="16"/>
              </w:rPr>
              <w:t>.</w:t>
            </w:r>
          </w:p>
        </w:tc>
        <w:tc>
          <w:tcPr>
            <w:tcW w:w="6956" w:type="dxa"/>
            <w:tcBorders>
              <w:top w:val="nil"/>
              <w:left w:val="nil"/>
            </w:tcBorders>
          </w:tcPr>
          <w:p w:rsidR="00A80B45" w:rsidRPr="00765AB1" w:rsidRDefault="00A80B45" w:rsidP="001313D9">
            <w:pPr>
              <w:jc w:val="center"/>
              <w:rPr>
                <w:rFonts w:cs="Arial"/>
                <w:sz w:val="8"/>
                <w:szCs w:val="8"/>
              </w:rPr>
            </w:pPr>
          </w:p>
          <w:p w:rsidR="00A80B45" w:rsidRDefault="00A80B45" w:rsidP="00DF1791">
            <w:pPr>
              <w:ind w:left="-108"/>
              <w:jc w:val="center"/>
              <w:rPr>
                <w:rFonts w:cs="Arial"/>
                <w:b/>
                <w:bCs/>
                <w:sz w:val="28"/>
                <w:szCs w:val="28"/>
              </w:rPr>
            </w:pPr>
            <w:r w:rsidRPr="00765AB1">
              <w:rPr>
                <w:rFonts w:cs="Arial"/>
                <w:b/>
                <w:bCs/>
                <w:sz w:val="28"/>
                <w:szCs w:val="28"/>
              </w:rPr>
              <w:t>POSITION DESCRIPTION QUESTIONNAIRE (PDQ)</w:t>
            </w:r>
            <w:r>
              <w:rPr>
                <w:rFonts w:cs="Arial"/>
                <w:b/>
                <w:bCs/>
                <w:sz w:val="28"/>
                <w:szCs w:val="28"/>
              </w:rPr>
              <w:t xml:space="preserve"> – </w:t>
            </w:r>
            <w:r w:rsidR="003635CD" w:rsidRPr="003635CD">
              <w:rPr>
                <w:rFonts w:cs="Arial"/>
                <w:b/>
                <w:bCs/>
                <w:sz w:val="28"/>
                <w:szCs w:val="28"/>
                <w:highlight w:val="yellow"/>
              </w:rPr>
              <w:t>VACANT</w:t>
            </w:r>
            <w:r w:rsidR="003635CD">
              <w:rPr>
                <w:rFonts w:cs="Arial"/>
                <w:b/>
                <w:bCs/>
                <w:sz w:val="28"/>
                <w:szCs w:val="28"/>
              </w:rPr>
              <w:t xml:space="preserve"> </w:t>
            </w:r>
            <w:r>
              <w:rPr>
                <w:rFonts w:cs="Arial"/>
                <w:b/>
                <w:bCs/>
                <w:sz w:val="28"/>
                <w:szCs w:val="28"/>
              </w:rPr>
              <w:t>position</w:t>
            </w:r>
            <w:r w:rsidR="003635CD">
              <w:rPr>
                <w:rFonts w:cs="Arial"/>
                <w:b/>
                <w:bCs/>
                <w:sz w:val="28"/>
                <w:szCs w:val="28"/>
              </w:rPr>
              <w:t>s ONLY-</w:t>
            </w:r>
            <w:r>
              <w:rPr>
                <w:rFonts w:cs="Arial"/>
                <w:b/>
                <w:bCs/>
                <w:sz w:val="28"/>
                <w:szCs w:val="28"/>
              </w:rPr>
              <w:t xml:space="preserve"> </w:t>
            </w:r>
          </w:p>
          <w:p w:rsidR="00A80B45" w:rsidRDefault="00A80B45" w:rsidP="00314194">
            <w:pPr>
              <w:spacing w:before="180" w:after="180"/>
              <w:ind w:left="-18" w:firstLine="18"/>
              <w:jc w:val="center"/>
              <w:rPr>
                <w:rFonts w:cs="Arial"/>
                <w:b/>
              </w:rPr>
            </w:pPr>
            <w:r w:rsidRPr="00054CBF">
              <w:rPr>
                <w:rFonts w:cs="Arial"/>
                <w:b/>
              </w:rPr>
              <w:t>This form is designed to be filled out electronically</w:t>
            </w:r>
            <w:r w:rsidR="00E431CA">
              <w:rPr>
                <w:rFonts w:cs="Arial"/>
                <w:b/>
              </w:rPr>
              <w:t xml:space="preserve"> by Supervisors/Managers only</w:t>
            </w:r>
          </w:p>
          <w:p w:rsidR="002B07E2" w:rsidRPr="00054CBF" w:rsidRDefault="002B07E2" w:rsidP="002B07E2">
            <w:pPr>
              <w:spacing w:before="180" w:after="180"/>
              <w:ind w:left="720" w:hanging="720"/>
              <w:rPr>
                <w:rFonts w:cs="Arial"/>
              </w:rPr>
            </w:pPr>
          </w:p>
        </w:tc>
      </w:tr>
      <w:tr w:rsidR="00314194" w:rsidRPr="00765AB1" w:rsidTr="000A6E13">
        <w:trPr>
          <w:trHeight w:val="774"/>
        </w:trPr>
        <w:tc>
          <w:tcPr>
            <w:tcW w:w="4770" w:type="dxa"/>
            <w:vMerge/>
            <w:tcBorders>
              <w:left w:val="nil"/>
            </w:tcBorders>
          </w:tcPr>
          <w:p w:rsidR="00A80B45" w:rsidRPr="00765AB1" w:rsidRDefault="00A80B45" w:rsidP="001313D9">
            <w:pPr>
              <w:rPr>
                <w:rFonts w:cs="Arial"/>
                <w:sz w:val="22"/>
                <w:szCs w:val="22"/>
              </w:rPr>
            </w:pPr>
          </w:p>
        </w:tc>
        <w:tc>
          <w:tcPr>
            <w:tcW w:w="6956" w:type="dxa"/>
            <w:vMerge w:val="restart"/>
          </w:tcPr>
          <w:p w:rsidR="00A80B45" w:rsidRPr="00765AB1" w:rsidRDefault="00A80B45" w:rsidP="002B07E2">
            <w:pPr>
              <w:ind w:hanging="522"/>
              <w:rPr>
                <w:rFonts w:cs="Arial"/>
                <w:b/>
                <w:sz w:val="20"/>
                <w:szCs w:val="20"/>
              </w:rPr>
            </w:pPr>
          </w:p>
        </w:tc>
      </w:tr>
      <w:tr w:rsidR="00A80B45" w:rsidRPr="00765AB1" w:rsidTr="00314194">
        <w:trPr>
          <w:trHeight w:val="80"/>
        </w:trPr>
        <w:tc>
          <w:tcPr>
            <w:tcW w:w="4770" w:type="dxa"/>
            <w:tcBorders>
              <w:left w:val="nil"/>
            </w:tcBorders>
          </w:tcPr>
          <w:p w:rsidR="00AF1666" w:rsidRPr="009D38C8" w:rsidRDefault="00AF1666" w:rsidP="00AF1666">
            <w:pPr>
              <w:rPr>
                <w:rFonts w:cs="Arial"/>
                <w:b/>
                <w:bCs/>
                <w:sz w:val="16"/>
                <w:szCs w:val="16"/>
              </w:rPr>
            </w:pPr>
          </w:p>
        </w:tc>
        <w:tc>
          <w:tcPr>
            <w:tcW w:w="6956" w:type="dxa"/>
            <w:vMerge/>
          </w:tcPr>
          <w:p w:rsidR="00A80B45" w:rsidRPr="00765AB1" w:rsidRDefault="00A80B45" w:rsidP="001313D9">
            <w:pPr>
              <w:spacing w:before="120" w:after="120"/>
              <w:ind w:left="720" w:hanging="720"/>
              <w:rPr>
                <w:rFonts w:cs="Arial"/>
                <w:sz w:val="8"/>
                <w:szCs w:val="8"/>
              </w:rPr>
            </w:pPr>
          </w:p>
        </w:tc>
      </w:tr>
    </w:tbl>
    <w:p w:rsidR="00A80B45" w:rsidRPr="002A7AE9" w:rsidRDefault="00A80B45" w:rsidP="00A80B45">
      <w:pPr>
        <w:rPr>
          <w:rFonts w:cs="Arial"/>
          <w:sz w:val="16"/>
          <w:szCs w:val="16"/>
        </w:rPr>
      </w:pPr>
    </w:p>
    <w:tbl>
      <w:tblPr>
        <w:tblW w:w="11040" w:type="dxa"/>
        <w:tblInd w:w="-12" w:type="dxa"/>
        <w:tblBorders>
          <w:top w:val="single" w:sz="4" w:space="0" w:color="auto"/>
          <w:left w:val="single" w:sz="4" w:space="0" w:color="auto"/>
          <w:right w:val="single" w:sz="4" w:space="0" w:color="auto"/>
          <w:insideH w:val="single" w:sz="4" w:space="0" w:color="auto"/>
          <w:insideV w:val="single" w:sz="4" w:space="0" w:color="auto"/>
        </w:tblBorders>
        <w:shd w:val="clear" w:color="auto" w:fill="99CCFF"/>
        <w:tblLook w:val="01E0" w:firstRow="1" w:lastRow="1" w:firstColumn="1" w:lastColumn="1" w:noHBand="0" w:noVBand="0"/>
      </w:tblPr>
      <w:tblGrid>
        <w:gridCol w:w="11040"/>
      </w:tblGrid>
      <w:tr w:rsidR="00A80B45" w:rsidRPr="00F02AA2" w:rsidTr="001313D9">
        <w:trPr>
          <w:trHeight w:hRule="exact" w:val="586"/>
        </w:trPr>
        <w:tc>
          <w:tcPr>
            <w:tcW w:w="11040" w:type="dxa"/>
            <w:tcBorders>
              <w:top w:val="single" w:sz="4" w:space="0" w:color="auto"/>
            </w:tcBorders>
            <w:shd w:val="clear" w:color="auto" w:fill="99CCFF"/>
          </w:tcPr>
          <w:p w:rsidR="00A80B45" w:rsidRPr="00F02AA2" w:rsidRDefault="00A80B45" w:rsidP="001313D9">
            <w:pPr>
              <w:spacing w:before="120" w:after="120"/>
              <w:jc w:val="center"/>
              <w:rPr>
                <w:rFonts w:cs="Arial"/>
                <w:b/>
                <w:sz w:val="28"/>
                <w:szCs w:val="28"/>
              </w:rPr>
            </w:pPr>
          </w:p>
        </w:tc>
      </w:tr>
    </w:tbl>
    <w:p w:rsidR="00A80B45" w:rsidRPr="00F02AA2" w:rsidRDefault="00A80B45" w:rsidP="00A80B45">
      <w:pPr>
        <w:rPr>
          <w:vanish/>
        </w:rPr>
      </w:pPr>
    </w:p>
    <w:tbl>
      <w:tblPr>
        <w:tblW w:w="11040" w:type="dxa"/>
        <w:tblInd w:w="-12" w:type="dxa"/>
        <w:tblBorders>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40"/>
        <w:gridCol w:w="3240"/>
        <w:gridCol w:w="2160"/>
        <w:gridCol w:w="3000"/>
      </w:tblGrid>
      <w:tr w:rsidR="00A80B45" w:rsidRPr="00F90845" w:rsidTr="001313D9">
        <w:trPr>
          <w:cantSplit/>
          <w:trHeight w:val="360"/>
        </w:trPr>
        <w:tc>
          <w:tcPr>
            <w:tcW w:w="2640" w:type="dxa"/>
            <w:tcBorders>
              <w:top w:val="single" w:sz="4" w:space="0" w:color="auto"/>
            </w:tcBorders>
            <w:shd w:val="clear" w:color="auto" w:fill="D9D9D9"/>
            <w:vAlign w:val="center"/>
          </w:tcPr>
          <w:p w:rsidR="00A80B45" w:rsidRPr="00F90845" w:rsidRDefault="00A80B45" w:rsidP="001313D9">
            <w:pPr>
              <w:spacing w:before="120" w:after="120"/>
              <w:rPr>
                <w:rFonts w:cs="Arial"/>
                <w:b/>
                <w:szCs w:val="20"/>
              </w:rPr>
            </w:pPr>
            <w:r w:rsidRPr="00F90845">
              <w:rPr>
                <w:rFonts w:cs="Arial"/>
                <w:b/>
                <w:sz w:val="20"/>
                <w:szCs w:val="28"/>
              </w:rPr>
              <w:t>Department</w:t>
            </w:r>
          </w:p>
        </w:tc>
        <w:tc>
          <w:tcPr>
            <w:tcW w:w="8400" w:type="dxa"/>
            <w:gridSpan w:val="3"/>
            <w:vAlign w:val="center"/>
          </w:tcPr>
          <w:p w:rsidR="00A80B45" w:rsidRPr="00F90845" w:rsidRDefault="006774C6" w:rsidP="001313D9">
            <w:pPr>
              <w:spacing w:before="120" w:after="120"/>
              <w:rPr>
                <w:rFonts w:cs="Arial"/>
                <w:sz w:val="20"/>
                <w:szCs w:val="20"/>
              </w:rPr>
            </w:pPr>
            <w:r w:rsidRPr="00F90845">
              <w:rPr>
                <w:rFonts w:cs="Arial"/>
                <w:sz w:val="20"/>
                <w:szCs w:val="28"/>
              </w:rPr>
              <w:t>County Administration</w:t>
            </w:r>
          </w:p>
        </w:tc>
      </w:tr>
      <w:tr w:rsidR="00A80B45" w:rsidRPr="00F90845" w:rsidTr="001313D9">
        <w:tblPrEx>
          <w:tblBorders>
            <w:top w:val="single" w:sz="4" w:space="0" w:color="auto"/>
            <w:left w:val="none" w:sz="0" w:space="0" w:color="auto"/>
            <w:insideH w:val="none" w:sz="0" w:space="0" w:color="auto"/>
          </w:tblBorders>
          <w:shd w:val="clear" w:color="auto" w:fill="CCFFCC"/>
        </w:tblPrEx>
        <w:trPr>
          <w:cantSplit/>
          <w:trHeight w:val="233"/>
        </w:trPr>
        <w:tc>
          <w:tcPr>
            <w:tcW w:w="2640" w:type="dxa"/>
            <w:tcBorders>
              <w:top w:val="single" w:sz="4" w:space="0" w:color="auto"/>
              <w:left w:val="single" w:sz="4" w:space="0" w:color="auto"/>
              <w:bottom w:val="single" w:sz="4" w:space="0" w:color="auto"/>
            </w:tcBorders>
            <w:shd w:val="clear" w:color="auto" w:fill="D9D9D9"/>
            <w:vAlign w:val="center"/>
          </w:tcPr>
          <w:p w:rsidR="00A80B45" w:rsidRPr="00F90845" w:rsidRDefault="00A80B45" w:rsidP="001313D9">
            <w:pPr>
              <w:spacing w:before="120" w:after="120"/>
              <w:rPr>
                <w:rFonts w:cs="Arial"/>
                <w:b/>
                <w:sz w:val="20"/>
                <w:szCs w:val="28"/>
              </w:rPr>
            </w:pPr>
          </w:p>
        </w:tc>
        <w:tc>
          <w:tcPr>
            <w:tcW w:w="8400" w:type="dxa"/>
            <w:gridSpan w:val="3"/>
            <w:tcBorders>
              <w:top w:val="single" w:sz="4" w:space="0" w:color="auto"/>
              <w:bottom w:val="single" w:sz="4" w:space="0" w:color="auto"/>
            </w:tcBorders>
            <w:shd w:val="clear" w:color="auto" w:fill="auto"/>
            <w:vAlign w:val="center"/>
          </w:tcPr>
          <w:p w:rsidR="00A80B45" w:rsidRPr="00F90845" w:rsidRDefault="006774C6" w:rsidP="000447D5">
            <w:pPr>
              <w:spacing w:before="120" w:after="120"/>
              <w:rPr>
                <w:rFonts w:cs="Arial"/>
                <w:sz w:val="20"/>
                <w:szCs w:val="28"/>
              </w:rPr>
            </w:pPr>
            <w:r w:rsidRPr="00F90845">
              <w:rPr>
                <w:rFonts w:cs="Arial"/>
                <w:sz w:val="20"/>
                <w:szCs w:val="28"/>
              </w:rPr>
              <w:t>Public Safety</w:t>
            </w:r>
          </w:p>
        </w:tc>
      </w:tr>
      <w:tr w:rsidR="00A80B45" w:rsidRPr="00F90845" w:rsidTr="001313D9">
        <w:tblPrEx>
          <w:tblBorders>
            <w:top w:val="single" w:sz="4" w:space="0" w:color="auto"/>
            <w:left w:val="none" w:sz="0" w:space="0" w:color="auto"/>
            <w:insideH w:val="none" w:sz="0" w:space="0" w:color="auto"/>
          </w:tblBorders>
          <w:shd w:val="clear" w:color="auto" w:fill="CCFFCC"/>
        </w:tblPrEx>
        <w:trPr>
          <w:cantSplit/>
          <w:trHeight w:val="233"/>
        </w:trPr>
        <w:tc>
          <w:tcPr>
            <w:tcW w:w="2640" w:type="dxa"/>
            <w:tcBorders>
              <w:top w:val="single" w:sz="4" w:space="0" w:color="auto"/>
              <w:left w:val="single" w:sz="4" w:space="0" w:color="auto"/>
              <w:bottom w:val="single" w:sz="4" w:space="0" w:color="auto"/>
            </w:tcBorders>
            <w:shd w:val="clear" w:color="auto" w:fill="D9D9D9"/>
            <w:vAlign w:val="center"/>
          </w:tcPr>
          <w:p w:rsidR="00A80B45" w:rsidRPr="00F90845" w:rsidRDefault="00A80B45" w:rsidP="001313D9">
            <w:pPr>
              <w:spacing w:before="120" w:after="120"/>
              <w:rPr>
                <w:rFonts w:cs="Arial"/>
                <w:b/>
                <w:sz w:val="20"/>
                <w:szCs w:val="20"/>
              </w:rPr>
            </w:pPr>
            <w:r w:rsidRPr="00F90845">
              <w:rPr>
                <w:rFonts w:cs="Arial"/>
                <w:b/>
                <w:sz w:val="20"/>
                <w:szCs w:val="20"/>
              </w:rPr>
              <w:t>Supervisor Name</w:t>
            </w:r>
          </w:p>
        </w:tc>
        <w:tc>
          <w:tcPr>
            <w:tcW w:w="8400" w:type="dxa"/>
            <w:gridSpan w:val="3"/>
            <w:tcBorders>
              <w:top w:val="single" w:sz="4" w:space="0" w:color="auto"/>
              <w:bottom w:val="single" w:sz="4" w:space="0" w:color="auto"/>
            </w:tcBorders>
            <w:shd w:val="clear" w:color="auto" w:fill="auto"/>
            <w:vAlign w:val="center"/>
          </w:tcPr>
          <w:p w:rsidR="00A80B45" w:rsidRPr="00F90845" w:rsidRDefault="009620D2" w:rsidP="009620D2">
            <w:pPr>
              <w:spacing w:before="120" w:after="120"/>
              <w:rPr>
                <w:rFonts w:cs="Arial"/>
                <w:sz w:val="20"/>
                <w:szCs w:val="28"/>
              </w:rPr>
            </w:pPr>
            <w:r w:rsidRPr="00F90845">
              <w:rPr>
                <w:rFonts w:cs="Arial"/>
                <w:sz w:val="20"/>
                <w:szCs w:val="28"/>
              </w:rPr>
              <w:t>Mark Thompson</w:t>
            </w:r>
          </w:p>
        </w:tc>
      </w:tr>
      <w:tr w:rsidR="00A80B45" w:rsidRPr="00F90845" w:rsidTr="001313D9">
        <w:tblPrEx>
          <w:tblBorders>
            <w:top w:val="single" w:sz="4" w:space="0" w:color="auto"/>
            <w:left w:val="none" w:sz="0" w:space="0" w:color="auto"/>
            <w:insideH w:val="none" w:sz="0" w:space="0" w:color="auto"/>
          </w:tblBorders>
          <w:shd w:val="clear" w:color="auto" w:fill="CCFFCC"/>
        </w:tblPrEx>
        <w:trPr>
          <w:cantSplit/>
          <w:trHeight w:val="232"/>
        </w:trPr>
        <w:tc>
          <w:tcPr>
            <w:tcW w:w="2640" w:type="dxa"/>
            <w:tcBorders>
              <w:top w:val="single" w:sz="4" w:space="0" w:color="auto"/>
              <w:left w:val="single" w:sz="4" w:space="0" w:color="auto"/>
              <w:bottom w:val="single" w:sz="4" w:space="0" w:color="auto"/>
            </w:tcBorders>
            <w:shd w:val="clear" w:color="auto" w:fill="D9D9D9"/>
            <w:vAlign w:val="center"/>
          </w:tcPr>
          <w:p w:rsidR="00A80B45" w:rsidRPr="00F90845" w:rsidRDefault="00A80B45" w:rsidP="001313D9">
            <w:pPr>
              <w:spacing w:before="120" w:after="120"/>
              <w:rPr>
                <w:rFonts w:cs="Arial"/>
                <w:b/>
                <w:sz w:val="20"/>
                <w:szCs w:val="20"/>
              </w:rPr>
            </w:pPr>
            <w:r w:rsidRPr="00F90845">
              <w:rPr>
                <w:rFonts w:cs="Arial"/>
                <w:b/>
                <w:sz w:val="20"/>
                <w:szCs w:val="20"/>
              </w:rPr>
              <w:t>Supervisor Title</w:t>
            </w:r>
          </w:p>
        </w:tc>
        <w:tc>
          <w:tcPr>
            <w:tcW w:w="3240" w:type="dxa"/>
            <w:tcBorders>
              <w:top w:val="single" w:sz="4" w:space="0" w:color="auto"/>
              <w:bottom w:val="single" w:sz="4" w:space="0" w:color="auto"/>
            </w:tcBorders>
            <w:shd w:val="clear" w:color="auto" w:fill="auto"/>
            <w:vAlign w:val="center"/>
          </w:tcPr>
          <w:p w:rsidR="00A80B45" w:rsidRPr="00F90845" w:rsidRDefault="009620D2" w:rsidP="009620D2">
            <w:pPr>
              <w:spacing w:before="120" w:after="120"/>
              <w:rPr>
                <w:rFonts w:cs="Arial"/>
                <w:sz w:val="20"/>
                <w:szCs w:val="28"/>
              </w:rPr>
            </w:pPr>
            <w:r w:rsidRPr="00F90845">
              <w:rPr>
                <w:rFonts w:cs="Arial"/>
                <w:sz w:val="20"/>
                <w:szCs w:val="28"/>
              </w:rPr>
              <w:t>Senior</w:t>
            </w:r>
            <w:r w:rsidR="00B534AF" w:rsidRPr="00F90845">
              <w:rPr>
                <w:rFonts w:cs="Arial"/>
                <w:sz w:val="20"/>
                <w:szCs w:val="28"/>
              </w:rPr>
              <w:t xml:space="preserve"> Adm. Asst.</w:t>
            </w:r>
          </w:p>
        </w:tc>
        <w:tc>
          <w:tcPr>
            <w:tcW w:w="2160" w:type="dxa"/>
            <w:tcBorders>
              <w:top w:val="single" w:sz="4" w:space="0" w:color="auto"/>
              <w:bottom w:val="single" w:sz="4" w:space="0" w:color="auto"/>
            </w:tcBorders>
            <w:shd w:val="clear" w:color="auto" w:fill="C0C0C0"/>
            <w:vAlign w:val="center"/>
          </w:tcPr>
          <w:p w:rsidR="00A80B45" w:rsidRPr="00F90845" w:rsidRDefault="00A80B45" w:rsidP="001313D9">
            <w:pPr>
              <w:spacing w:before="120" w:after="120"/>
              <w:rPr>
                <w:rFonts w:cs="Arial"/>
                <w:b/>
                <w:sz w:val="20"/>
                <w:szCs w:val="28"/>
              </w:rPr>
            </w:pPr>
            <w:r w:rsidRPr="00F90845">
              <w:rPr>
                <w:rFonts w:cs="Arial"/>
                <w:b/>
                <w:sz w:val="20"/>
                <w:szCs w:val="28"/>
              </w:rPr>
              <w:t>Supervisor Phone</w:t>
            </w:r>
          </w:p>
        </w:tc>
        <w:tc>
          <w:tcPr>
            <w:tcW w:w="3000" w:type="dxa"/>
            <w:tcBorders>
              <w:top w:val="single" w:sz="4" w:space="0" w:color="auto"/>
              <w:bottom w:val="single" w:sz="4" w:space="0" w:color="auto"/>
            </w:tcBorders>
            <w:shd w:val="clear" w:color="auto" w:fill="auto"/>
            <w:vAlign w:val="center"/>
          </w:tcPr>
          <w:p w:rsidR="00A80B45" w:rsidRPr="00F90845" w:rsidRDefault="000447D5" w:rsidP="00B534AF">
            <w:pPr>
              <w:spacing w:before="120" w:after="120"/>
              <w:rPr>
                <w:rFonts w:cs="Arial"/>
                <w:sz w:val="20"/>
                <w:szCs w:val="28"/>
              </w:rPr>
            </w:pPr>
            <w:r w:rsidRPr="00F90845">
              <w:rPr>
                <w:rFonts w:cs="Arial"/>
                <w:sz w:val="20"/>
                <w:szCs w:val="28"/>
              </w:rPr>
              <w:t>612-</w:t>
            </w:r>
            <w:r w:rsidR="00B534AF" w:rsidRPr="00F90845">
              <w:rPr>
                <w:rFonts w:cs="Arial"/>
                <w:sz w:val="20"/>
                <w:szCs w:val="28"/>
              </w:rPr>
              <w:t>348-6448</w:t>
            </w:r>
          </w:p>
        </w:tc>
      </w:tr>
      <w:tr w:rsidR="00A80B45" w:rsidRPr="00F90845" w:rsidTr="001313D9">
        <w:tblPrEx>
          <w:tblBorders>
            <w:top w:val="single" w:sz="4" w:space="0" w:color="auto"/>
            <w:left w:val="none" w:sz="0" w:space="0" w:color="auto"/>
            <w:insideH w:val="none" w:sz="0" w:space="0" w:color="auto"/>
          </w:tblBorders>
          <w:shd w:val="clear" w:color="auto" w:fill="CCFFCC"/>
        </w:tblPrEx>
        <w:trPr>
          <w:cantSplit/>
          <w:trHeight w:val="232"/>
        </w:trPr>
        <w:tc>
          <w:tcPr>
            <w:tcW w:w="2640" w:type="dxa"/>
            <w:tcBorders>
              <w:top w:val="single" w:sz="4" w:space="0" w:color="auto"/>
              <w:left w:val="single" w:sz="4" w:space="0" w:color="auto"/>
              <w:bottom w:val="single" w:sz="4" w:space="0" w:color="auto"/>
            </w:tcBorders>
            <w:shd w:val="clear" w:color="auto" w:fill="D9D9D9"/>
            <w:vAlign w:val="center"/>
          </w:tcPr>
          <w:p w:rsidR="00A80B45" w:rsidRPr="00F90845" w:rsidRDefault="00A80B45" w:rsidP="001313D9">
            <w:pPr>
              <w:spacing w:before="120" w:after="120"/>
              <w:rPr>
                <w:rFonts w:cs="Arial"/>
                <w:b/>
                <w:sz w:val="20"/>
                <w:szCs w:val="20"/>
              </w:rPr>
            </w:pPr>
            <w:r w:rsidRPr="00F90845">
              <w:rPr>
                <w:rFonts w:cs="Arial"/>
                <w:b/>
                <w:sz w:val="20"/>
                <w:szCs w:val="20"/>
              </w:rPr>
              <w:t>Position Is (check one)</w:t>
            </w:r>
          </w:p>
        </w:tc>
        <w:tc>
          <w:tcPr>
            <w:tcW w:w="3240" w:type="dxa"/>
            <w:tcBorders>
              <w:top w:val="single" w:sz="4" w:space="0" w:color="auto"/>
              <w:bottom w:val="single" w:sz="4" w:space="0" w:color="auto"/>
            </w:tcBorders>
            <w:shd w:val="clear" w:color="auto" w:fill="auto"/>
            <w:vAlign w:val="center"/>
          </w:tcPr>
          <w:p w:rsidR="00A80B45" w:rsidRPr="00F90845" w:rsidRDefault="00A80B45" w:rsidP="001313D9">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507"/>
                <w:tab w:val="left" w:pos="7920"/>
                <w:tab w:val="left" w:pos="8280"/>
                <w:tab w:val="left" w:pos="8640"/>
                <w:tab w:val="left" w:pos="9000"/>
                <w:tab w:val="left" w:pos="9360"/>
              </w:tabs>
              <w:suppressAutoHyphens/>
              <w:rPr>
                <w:rFonts w:cs="Arial"/>
              </w:rPr>
            </w:pPr>
          </w:p>
          <w:p w:rsidR="00A80B45" w:rsidRPr="00F90845" w:rsidRDefault="00A80B45" w:rsidP="001313D9">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507"/>
                <w:tab w:val="left" w:pos="7920"/>
                <w:tab w:val="left" w:pos="8280"/>
                <w:tab w:val="left" w:pos="8640"/>
                <w:tab w:val="left" w:pos="9000"/>
                <w:tab w:val="left" w:pos="9360"/>
              </w:tabs>
              <w:suppressAutoHyphens/>
              <w:rPr>
                <w:rFonts w:cs="Arial"/>
              </w:rPr>
            </w:pPr>
            <w:r w:rsidRPr="00F90845">
              <w:rPr>
                <w:rFonts w:cs="Arial"/>
              </w:rPr>
              <w:t></w:t>
            </w:r>
            <w:r w:rsidRPr="00F90845">
              <w:rPr>
                <w:rFonts w:cs="Arial"/>
              </w:rPr>
              <w:t></w:t>
            </w:r>
            <w:r w:rsidRPr="00F90845">
              <w:rPr>
                <w:rFonts w:cs="Arial"/>
                <w:sz w:val="20"/>
                <w:szCs w:val="20"/>
              </w:rPr>
              <w:t>Newly Budgeted</w:t>
            </w:r>
          </w:p>
          <w:p w:rsidR="00A80B45" w:rsidRPr="00F90845" w:rsidRDefault="00E82874" w:rsidP="00E82874">
            <w:pPr>
              <w:spacing w:before="120" w:after="120"/>
              <w:rPr>
                <w:rFonts w:cs="Arial"/>
                <w:sz w:val="20"/>
                <w:szCs w:val="28"/>
              </w:rPr>
            </w:pPr>
            <w:r>
              <w:rPr>
                <w:rFonts w:cs="Arial"/>
              </w:rPr>
              <w:t xml:space="preserve">X  </w:t>
            </w:r>
            <w:r w:rsidR="00A80B45" w:rsidRPr="00F90845">
              <w:rPr>
                <w:rFonts w:cs="Arial"/>
                <w:sz w:val="20"/>
                <w:szCs w:val="20"/>
              </w:rPr>
              <w:t>Current Position</w:t>
            </w:r>
          </w:p>
        </w:tc>
        <w:tc>
          <w:tcPr>
            <w:tcW w:w="2160" w:type="dxa"/>
            <w:tcBorders>
              <w:top w:val="single" w:sz="4" w:space="0" w:color="auto"/>
              <w:bottom w:val="single" w:sz="4" w:space="0" w:color="auto"/>
            </w:tcBorders>
            <w:shd w:val="clear" w:color="auto" w:fill="C0C0C0"/>
            <w:vAlign w:val="center"/>
          </w:tcPr>
          <w:p w:rsidR="00A80B45" w:rsidRPr="00F90845" w:rsidRDefault="00A80B45" w:rsidP="001313D9">
            <w:pPr>
              <w:spacing w:before="120" w:after="120"/>
              <w:rPr>
                <w:rFonts w:cs="Arial"/>
                <w:b/>
                <w:sz w:val="20"/>
                <w:szCs w:val="28"/>
              </w:rPr>
            </w:pPr>
            <w:r w:rsidRPr="00F90845">
              <w:rPr>
                <w:rFonts w:cs="Arial"/>
                <w:b/>
                <w:sz w:val="20"/>
                <w:szCs w:val="28"/>
              </w:rPr>
              <w:t>If Current Position, list Job Class</w:t>
            </w:r>
          </w:p>
        </w:tc>
        <w:tc>
          <w:tcPr>
            <w:tcW w:w="3000" w:type="dxa"/>
            <w:tcBorders>
              <w:top w:val="single" w:sz="4" w:space="0" w:color="auto"/>
              <w:bottom w:val="single" w:sz="4" w:space="0" w:color="auto"/>
            </w:tcBorders>
            <w:shd w:val="clear" w:color="auto" w:fill="auto"/>
            <w:vAlign w:val="center"/>
          </w:tcPr>
          <w:p w:rsidR="00A80B45" w:rsidRDefault="00E82874" w:rsidP="00E82874">
            <w:pPr>
              <w:spacing w:before="120" w:after="120"/>
              <w:rPr>
                <w:rFonts w:cs="Arial"/>
                <w:sz w:val="20"/>
                <w:szCs w:val="28"/>
              </w:rPr>
            </w:pPr>
            <w:r>
              <w:rPr>
                <w:rFonts w:cs="Arial"/>
                <w:sz w:val="20"/>
                <w:szCs w:val="28"/>
              </w:rPr>
              <w:t>P</w:t>
            </w:r>
            <w:r w:rsidR="006774C6" w:rsidRPr="00F90845">
              <w:rPr>
                <w:rFonts w:cs="Arial"/>
                <w:sz w:val="20"/>
                <w:szCs w:val="28"/>
              </w:rPr>
              <w:t xml:space="preserve">osition </w:t>
            </w:r>
            <w:r>
              <w:rPr>
                <w:rFonts w:cs="Arial"/>
                <w:sz w:val="20"/>
                <w:szCs w:val="28"/>
              </w:rPr>
              <w:t>20005497</w:t>
            </w:r>
          </w:p>
          <w:p w:rsidR="00E82874" w:rsidRPr="00F90845" w:rsidRDefault="00E82874" w:rsidP="00E82874">
            <w:pPr>
              <w:spacing w:before="120" w:after="120"/>
              <w:rPr>
                <w:rFonts w:cs="Arial"/>
                <w:sz w:val="20"/>
                <w:szCs w:val="28"/>
              </w:rPr>
            </w:pPr>
            <w:r>
              <w:rPr>
                <w:rFonts w:cs="Arial"/>
                <w:sz w:val="20"/>
                <w:szCs w:val="28"/>
              </w:rPr>
              <w:t>Current incumbent Michael Graif</w:t>
            </w:r>
          </w:p>
        </w:tc>
      </w:tr>
      <w:tr w:rsidR="00A80B45" w:rsidRPr="00F90845" w:rsidTr="001313D9">
        <w:tblPrEx>
          <w:tblBorders>
            <w:top w:val="single" w:sz="4" w:space="0" w:color="auto"/>
            <w:left w:val="none" w:sz="0" w:space="0" w:color="auto"/>
            <w:insideH w:val="none" w:sz="0" w:space="0" w:color="auto"/>
          </w:tblBorders>
          <w:shd w:val="clear" w:color="auto" w:fill="CCFFCC"/>
        </w:tblPrEx>
        <w:trPr>
          <w:cantSplit/>
          <w:trHeight w:val="233"/>
        </w:trPr>
        <w:tc>
          <w:tcPr>
            <w:tcW w:w="2640" w:type="dxa"/>
            <w:tcBorders>
              <w:top w:val="single" w:sz="4" w:space="0" w:color="auto"/>
              <w:left w:val="single" w:sz="4" w:space="0" w:color="auto"/>
              <w:bottom w:val="single" w:sz="4" w:space="0" w:color="auto"/>
            </w:tcBorders>
            <w:shd w:val="clear" w:color="auto" w:fill="D9D9D9"/>
            <w:vAlign w:val="center"/>
          </w:tcPr>
          <w:p w:rsidR="00A80B45" w:rsidRPr="00F90845" w:rsidRDefault="00A80B45" w:rsidP="001313D9">
            <w:pPr>
              <w:spacing w:before="120" w:after="120"/>
              <w:rPr>
                <w:rFonts w:cs="Arial"/>
                <w:b/>
                <w:sz w:val="20"/>
                <w:szCs w:val="20"/>
              </w:rPr>
            </w:pPr>
            <w:r w:rsidRPr="00F90845">
              <w:rPr>
                <w:rFonts w:cs="Arial"/>
                <w:b/>
                <w:sz w:val="20"/>
                <w:szCs w:val="20"/>
              </w:rPr>
              <w:t>Number of Vacancies</w:t>
            </w:r>
          </w:p>
        </w:tc>
        <w:tc>
          <w:tcPr>
            <w:tcW w:w="8400" w:type="dxa"/>
            <w:gridSpan w:val="3"/>
            <w:tcBorders>
              <w:top w:val="single" w:sz="4" w:space="0" w:color="auto"/>
              <w:bottom w:val="single" w:sz="4" w:space="0" w:color="auto"/>
            </w:tcBorders>
            <w:shd w:val="clear" w:color="auto" w:fill="auto"/>
            <w:vAlign w:val="center"/>
          </w:tcPr>
          <w:p w:rsidR="00A80B45" w:rsidRPr="00F90845" w:rsidRDefault="000447D5" w:rsidP="001313D9">
            <w:pPr>
              <w:spacing w:before="120" w:after="120"/>
              <w:rPr>
                <w:rFonts w:cs="Arial"/>
                <w:sz w:val="20"/>
                <w:szCs w:val="28"/>
              </w:rPr>
            </w:pPr>
            <w:r w:rsidRPr="00F90845">
              <w:rPr>
                <w:rFonts w:cs="Arial"/>
                <w:sz w:val="20"/>
                <w:szCs w:val="28"/>
              </w:rPr>
              <w:t>1</w:t>
            </w:r>
          </w:p>
        </w:tc>
      </w:tr>
      <w:tr w:rsidR="00A80B45" w:rsidRPr="00F90845" w:rsidTr="001313D9">
        <w:tblPrEx>
          <w:tblBorders>
            <w:top w:val="single" w:sz="4" w:space="0" w:color="auto"/>
            <w:left w:val="none" w:sz="0" w:space="0" w:color="auto"/>
            <w:insideH w:val="none" w:sz="0" w:space="0" w:color="auto"/>
          </w:tblBorders>
          <w:shd w:val="clear" w:color="auto" w:fill="CCFFCC"/>
        </w:tblPrEx>
        <w:trPr>
          <w:cantSplit/>
          <w:trHeight w:val="152"/>
        </w:trPr>
        <w:tc>
          <w:tcPr>
            <w:tcW w:w="2640" w:type="dxa"/>
            <w:tcBorders>
              <w:top w:val="single" w:sz="4" w:space="0" w:color="auto"/>
              <w:left w:val="single" w:sz="4" w:space="0" w:color="auto"/>
              <w:bottom w:val="single" w:sz="4" w:space="0" w:color="auto"/>
            </w:tcBorders>
            <w:shd w:val="clear" w:color="auto" w:fill="D9D9D9"/>
            <w:vAlign w:val="center"/>
          </w:tcPr>
          <w:p w:rsidR="00A80B45" w:rsidRPr="00F90845" w:rsidRDefault="00A80B45" w:rsidP="001313D9">
            <w:pPr>
              <w:spacing w:before="120" w:after="120"/>
              <w:rPr>
                <w:rFonts w:cs="Arial"/>
                <w:b/>
                <w:sz w:val="20"/>
                <w:szCs w:val="20"/>
              </w:rPr>
            </w:pPr>
            <w:r w:rsidRPr="00F90845">
              <w:rPr>
                <w:rFonts w:cs="Arial"/>
                <w:b/>
                <w:sz w:val="20"/>
                <w:szCs w:val="20"/>
              </w:rPr>
              <w:t>Job Class you believe that best describes position(s):</w:t>
            </w:r>
          </w:p>
        </w:tc>
        <w:tc>
          <w:tcPr>
            <w:tcW w:w="8400" w:type="dxa"/>
            <w:gridSpan w:val="3"/>
            <w:tcBorders>
              <w:top w:val="single" w:sz="4" w:space="0" w:color="auto"/>
              <w:bottom w:val="single" w:sz="4" w:space="0" w:color="auto"/>
            </w:tcBorders>
            <w:shd w:val="clear" w:color="auto" w:fill="auto"/>
            <w:vAlign w:val="center"/>
          </w:tcPr>
          <w:p w:rsidR="00A80B45" w:rsidRPr="00F90845" w:rsidRDefault="008F462A" w:rsidP="00614BD7">
            <w:pPr>
              <w:spacing w:before="120" w:after="120"/>
              <w:rPr>
                <w:rFonts w:cs="Arial"/>
                <w:sz w:val="20"/>
                <w:szCs w:val="20"/>
              </w:rPr>
            </w:pPr>
            <w:r>
              <w:rPr>
                <w:rFonts w:cs="Arial"/>
                <w:sz w:val="20"/>
                <w:szCs w:val="20"/>
              </w:rPr>
              <w:t xml:space="preserve">Principal </w:t>
            </w:r>
            <w:proofErr w:type="spellStart"/>
            <w:r>
              <w:rPr>
                <w:rFonts w:cs="Arial"/>
                <w:sz w:val="20"/>
                <w:szCs w:val="20"/>
              </w:rPr>
              <w:t>Adminsitrative</w:t>
            </w:r>
            <w:proofErr w:type="spellEnd"/>
            <w:r>
              <w:rPr>
                <w:rFonts w:cs="Arial"/>
                <w:sz w:val="20"/>
                <w:szCs w:val="20"/>
              </w:rPr>
              <w:t xml:space="preserve"> Asst.</w:t>
            </w:r>
          </w:p>
        </w:tc>
      </w:tr>
    </w:tbl>
    <w:p w:rsidR="00A80B45" w:rsidRPr="00F90845" w:rsidRDefault="00A80B45" w:rsidP="00A80B45">
      <w:pPr>
        <w:rPr>
          <w:rFonts w:cs="Arial"/>
        </w:rPr>
      </w:pPr>
    </w:p>
    <w:tbl>
      <w:tblPr>
        <w:tblW w:w="11160" w:type="dxa"/>
        <w:tblInd w:w="-42" w:type="dxa"/>
        <w:tblBorders>
          <w:top w:val="single" w:sz="4" w:space="0" w:color="auto"/>
          <w:bottom w:val="single" w:sz="4" w:space="0" w:color="auto"/>
          <w:right w:val="single" w:sz="4" w:space="0" w:color="auto"/>
          <w:insideV w:val="single" w:sz="4" w:space="0" w:color="auto"/>
        </w:tblBorders>
        <w:tblLayout w:type="fixed"/>
        <w:tblCellMar>
          <w:left w:w="78" w:type="dxa"/>
          <w:right w:w="78" w:type="dxa"/>
        </w:tblCellMar>
        <w:tblLook w:val="0000" w:firstRow="0" w:lastRow="0" w:firstColumn="0" w:lastColumn="0" w:noHBand="0" w:noVBand="0"/>
      </w:tblPr>
      <w:tblGrid>
        <w:gridCol w:w="11160"/>
      </w:tblGrid>
      <w:tr w:rsidR="00A80B45" w:rsidRPr="00F90845" w:rsidTr="00810900">
        <w:trPr>
          <w:cantSplit/>
          <w:trHeight w:val="1007"/>
        </w:trPr>
        <w:tc>
          <w:tcPr>
            <w:tcW w:w="11160" w:type="dxa"/>
            <w:tcBorders>
              <w:top w:val="single" w:sz="4" w:space="0" w:color="auto"/>
              <w:left w:val="single" w:sz="4" w:space="0" w:color="auto"/>
              <w:bottom w:val="single" w:sz="4" w:space="0" w:color="auto"/>
            </w:tcBorders>
            <w:shd w:val="clear" w:color="auto" w:fill="99CCFF"/>
            <w:vAlign w:val="center"/>
          </w:tcPr>
          <w:p w:rsidR="00A80B45" w:rsidRPr="00F90845" w:rsidRDefault="00A80B45" w:rsidP="001313D9">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507"/>
                <w:tab w:val="left" w:pos="7920"/>
                <w:tab w:val="left" w:pos="8280"/>
                <w:tab w:val="left" w:pos="8640"/>
                <w:tab w:val="left" w:pos="9000"/>
                <w:tab w:val="left" w:pos="9360"/>
              </w:tabs>
              <w:suppressAutoHyphens/>
              <w:spacing w:before="120" w:after="120"/>
              <w:ind w:left="360" w:hanging="360"/>
              <w:rPr>
                <w:rFonts w:cs="Arial"/>
                <w:b/>
                <w:bCs/>
              </w:rPr>
            </w:pPr>
            <w:r w:rsidRPr="00F90845">
              <w:rPr>
                <w:rFonts w:cs="Arial"/>
                <w:b/>
                <w:bCs/>
              </w:rPr>
              <w:t xml:space="preserve">Position Summary </w:t>
            </w:r>
          </w:p>
          <w:p w:rsidR="00A80B45" w:rsidRPr="00F90845" w:rsidRDefault="00A80B45" w:rsidP="001313D9">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507"/>
                <w:tab w:val="left" w:pos="7920"/>
                <w:tab w:val="left" w:pos="8280"/>
                <w:tab w:val="left" w:pos="8640"/>
                <w:tab w:val="left" w:pos="9000"/>
                <w:tab w:val="left" w:pos="9360"/>
              </w:tabs>
              <w:suppressAutoHyphens/>
              <w:spacing w:before="120" w:after="120"/>
              <w:ind w:left="360" w:hanging="360"/>
              <w:rPr>
                <w:rFonts w:cs="Arial"/>
                <w:b/>
                <w:bCs/>
              </w:rPr>
            </w:pPr>
            <w:r w:rsidRPr="00F90845">
              <w:rPr>
                <w:rFonts w:cs="Arial"/>
                <w:sz w:val="20"/>
                <w:szCs w:val="20"/>
              </w:rPr>
              <w:t>Briefly summarize the position’s overall purpose and nature of the work performed using up to five sentences.</w:t>
            </w:r>
          </w:p>
        </w:tc>
      </w:tr>
      <w:tr w:rsidR="00A80B45" w:rsidRPr="00F90845" w:rsidTr="001313D9">
        <w:trPr>
          <w:cantSplit/>
          <w:trHeight w:val="555"/>
        </w:trPr>
        <w:tc>
          <w:tcPr>
            <w:tcW w:w="11160" w:type="dxa"/>
            <w:tcBorders>
              <w:top w:val="single" w:sz="4" w:space="0" w:color="auto"/>
              <w:left w:val="single" w:sz="4" w:space="0" w:color="auto"/>
              <w:bottom w:val="single" w:sz="4" w:space="0" w:color="auto"/>
            </w:tcBorders>
          </w:tcPr>
          <w:p w:rsidR="00D15239" w:rsidRPr="00F90845" w:rsidRDefault="00AF26EE" w:rsidP="00D15239">
            <w:pPr>
              <w:ind w:right="425" w:firstLine="2"/>
              <w:rPr>
                <w:rFonts w:cs="Arial"/>
                <w:sz w:val="20"/>
                <w:szCs w:val="20"/>
              </w:rPr>
            </w:pPr>
            <w:r w:rsidRPr="00F90845">
              <w:rPr>
                <w:rFonts w:cs="Arial"/>
                <w:sz w:val="20"/>
                <w:szCs w:val="20"/>
              </w:rPr>
              <w:t xml:space="preserve">Under minimal supervision, this </w:t>
            </w:r>
            <w:r w:rsidR="000447D5" w:rsidRPr="00F90845">
              <w:rPr>
                <w:rFonts w:cs="Arial"/>
                <w:sz w:val="20"/>
                <w:szCs w:val="20"/>
              </w:rPr>
              <w:t xml:space="preserve">position </w:t>
            </w:r>
            <w:r w:rsidR="006F65D4" w:rsidRPr="00F90845">
              <w:rPr>
                <w:rFonts w:cs="Arial"/>
                <w:sz w:val="20"/>
                <w:szCs w:val="20"/>
              </w:rPr>
              <w:t>works</w:t>
            </w:r>
            <w:r w:rsidR="006F6A33" w:rsidRPr="00F90845">
              <w:rPr>
                <w:rFonts w:cs="Arial"/>
                <w:sz w:val="20"/>
                <w:szCs w:val="20"/>
              </w:rPr>
              <w:t xml:space="preserve"> indepe</w:t>
            </w:r>
            <w:r w:rsidR="00D15239" w:rsidRPr="00F90845">
              <w:rPr>
                <w:rFonts w:cs="Arial"/>
                <w:sz w:val="20"/>
                <w:szCs w:val="20"/>
              </w:rPr>
              <w:t>n</w:t>
            </w:r>
            <w:r w:rsidR="006F6A33" w:rsidRPr="00F90845">
              <w:rPr>
                <w:rFonts w:cs="Arial"/>
                <w:sz w:val="20"/>
                <w:szCs w:val="20"/>
              </w:rPr>
              <w:t>d</w:t>
            </w:r>
            <w:r w:rsidR="00D15239" w:rsidRPr="00F90845">
              <w:rPr>
                <w:rFonts w:cs="Arial"/>
                <w:sz w:val="20"/>
                <w:szCs w:val="20"/>
              </w:rPr>
              <w:t>ently</w:t>
            </w:r>
            <w:r w:rsidR="006F6A33" w:rsidRPr="00F90845">
              <w:rPr>
                <w:rFonts w:cs="Arial"/>
                <w:sz w:val="20"/>
                <w:szCs w:val="20"/>
              </w:rPr>
              <w:t xml:space="preserve"> and autonomously at times with the ability to take action that is in align</w:t>
            </w:r>
            <w:r w:rsidR="00D15239" w:rsidRPr="00F90845">
              <w:rPr>
                <w:rFonts w:cs="Arial"/>
                <w:sz w:val="20"/>
                <w:szCs w:val="20"/>
              </w:rPr>
              <w:t>ment</w:t>
            </w:r>
            <w:r w:rsidR="006F6A33" w:rsidRPr="00F90845">
              <w:rPr>
                <w:rFonts w:cs="Arial"/>
                <w:sz w:val="20"/>
                <w:szCs w:val="20"/>
              </w:rPr>
              <w:t xml:space="preserve"> with and advances the </w:t>
            </w:r>
            <w:r w:rsidR="00B4723A" w:rsidRPr="00F90845">
              <w:rPr>
                <w:rFonts w:cs="Arial"/>
                <w:sz w:val="20"/>
                <w:szCs w:val="20"/>
              </w:rPr>
              <w:t xml:space="preserve">Criminal Justice Coordinating </w:t>
            </w:r>
            <w:r w:rsidR="006F6A33" w:rsidRPr="00F90845">
              <w:rPr>
                <w:rFonts w:cs="Arial"/>
                <w:sz w:val="20"/>
                <w:szCs w:val="20"/>
              </w:rPr>
              <w:t xml:space="preserve">Committee’s </w:t>
            </w:r>
            <w:r w:rsidR="00B4723A" w:rsidRPr="00F90845">
              <w:rPr>
                <w:rFonts w:cs="Arial"/>
                <w:sz w:val="20"/>
                <w:szCs w:val="20"/>
              </w:rPr>
              <w:t xml:space="preserve">(CJCC) </w:t>
            </w:r>
            <w:r w:rsidR="006F6A33" w:rsidRPr="00F90845">
              <w:rPr>
                <w:rFonts w:cs="Arial"/>
                <w:sz w:val="20"/>
                <w:szCs w:val="20"/>
              </w:rPr>
              <w:t>strategic priorities</w:t>
            </w:r>
            <w:r w:rsidR="00D15239" w:rsidRPr="00F90845">
              <w:rPr>
                <w:rFonts w:cs="Arial"/>
                <w:sz w:val="20"/>
                <w:szCs w:val="20"/>
              </w:rPr>
              <w:t xml:space="preserve"> for the purpose of improving the justice system.  The position works with the ACA-Public Safety and co-chair of the Committee, typically an elected official.  This position will often work directly with elected and appointed officials, law enforcement, corrections, legislators, etc.  Should have skills in building consensus among members and </w:t>
            </w:r>
            <w:r w:rsidR="00F90845" w:rsidRPr="00F90845">
              <w:rPr>
                <w:rFonts w:cs="Arial"/>
                <w:sz w:val="20"/>
                <w:szCs w:val="20"/>
              </w:rPr>
              <w:t xml:space="preserve">in </w:t>
            </w:r>
            <w:r w:rsidR="00D15239" w:rsidRPr="00F90845">
              <w:rPr>
                <w:rFonts w:cs="Arial"/>
                <w:sz w:val="20"/>
                <w:szCs w:val="20"/>
              </w:rPr>
              <w:t>implement</w:t>
            </w:r>
            <w:r w:rsidR="00F90845" w:rsidRPr="00F90845">
              <w:rPr>
                <w:rFonts w:cs="Arial"/>
                <w:sz w:val="20"/>
                <w:szCs w:val="20"/>
              </w:rPr>
              <w:t>ing</w:t>
            </w:r>
            <w:r w:rsidR="00D15239" w:rsidRPr="00F90845">
              <w:rPr>
                <w:rFonts w:cs="Arial"/>
                <w:sz w:val="20"/>
                <w:szCs w:val="20"/>
              </w:rPr>
              <w:t xml:space="preserve"> policies and initi</w:t>
            </w:r>
            <w:r w:rsidR="00C746EF" w:rsidRPr="00F90845">
              <w:rPr>
                <w:rFonts w:cs="Arial"/>
                <w:sz w:val="20"/>
                <w:szCs w:val="20"/>
              </w:rPr>
              <w:t>atives</w:t>
            </w:r>
            <w:r w:rsidR="00D15239" w:rsidRPr="00F90845">
              <w:rPr>
                <w:rFonts w:cs="Arial"/>
                <w:sz w:val="20"/>
                <w:szCs w:val="20"/>
              </w:rPr>
              <w:t xml:space="preserve"> that result f</w:t>
            </w:r>
            <w:r w:rsidR="00C746EF" w:rsidRPr="00F90845">
              <w:rPr>
                <w:rFonts w:cs="Arial"/>
                <w:sz w:val="20"/>
                <w:szCs w:val="20"/>
              </w:rPr>
              <w:t xml:space="preserve">rom </w:t>
            </w:r>
            <w:r w:rsidR="00D15239" w:rsidRPr="00F90845">
              <w:rPr>
                <w:rFonts w:cs="Arial"/>
                <w:sz w:val="20"/>
                <w:szCs w:val="20"/>
              </w:rPr>
              <w:t>that</w:t>
            </w:r>
            <w:r w:rsidR="00C746EF" w:rsidRPr="00F90845">
              <w:rPr>
                <w:rFonts w:cs="Arial"/>
                <w:sz w:val="20"/>
                <w:szCs w:val="20"/>
              </w:rPr>
              <w:t xml:space="preserve"> cons</w:t>
            </w:r>
            <w:r w:rsidR="00D15239" w:rsidRPr="00F90845">
              <w:rPr>
                <w:rFonts w:cs="Arial"/>
                <w:sz w:val="20"/>
                <w:szCs w:val="20"/>
              </w:rPr>
              <w:t xml:space="preserve">ensus, along with the ability to </w:t>
            </w:r>
            <w:r w:rsidR="007019D2" w:rsidRPr="00F90845">
              <w:rPr>
                <w:rFonts w:cs="Arial"/>
                <w:sz w:val="20"/>
                <w:szCs w:val="20"/>
              </w:rPr>
              <w:t>work with</w:t>
            </w:r>
            <w:r w:rsidR="00D15239" w:rsidRPr="00F90845">
              <w:rPr>
                <w:rFonts w:cs="Arial"/>
                <w:sz w:val="20"/>
                <w:szCs w:val="20"/>
              </w:rPr>
              <w:t xml:space="preserve"> research</w:t>
            </w:r>
            <w:r w:rsidR="007019D2" w:rsidRPr="00F90845">
              <w:rPr>
                <w:rFonts w:cs="Arial"/>
                <w:sz w:val="20"/>
                <w:szCs w:val="20"/>
              </w:rPr>
              <w:t>ers</w:t>
            </w:r>
            <w:r w:rsidR="00D15239" w:rsidRPr="00F90845">
              <w:rPr>
                <w:rFonts w:cs="Arial"/>
                <w:sz w:val="20"/>
                <w:szCs w:val="20"/>
              </w:rPr>
              <w:t xml:space="preserve"> focused on surveying and evaluating current research on public </w:t>
            </w:r>
            <w:r w:rsidR="006F65D4" w:rsidRPr="00F90845">
              <w:rPr>
                <w:rFonts w:cs="Arial"/>
                <w:sz w:val="20"/>
                <w:szCs w:val="20"/>
              </w:rPr>
              <w:t>safety</w:t>
            </w:r>
            <w:r w:rsidR="00D15239" w:rsidRPr="00F90845">
              <w:rPr>
                <w:rFonts w:cs="Arial"/>
                <w:sz w:val="20"/>
                <w:szCs w:val="20"/>
              </w:rPr>
              <w:t xml:space="preserve"> policies and </w:t>
            </w:r>
            <w:r w:rsidR="006F65D4" w:rsidRPr="00F90845">
              <w:rPr>
                <w:rFonts w:cs="Arial"/>
                <w:sz w:val="20"/>
                <w:szCs w:val="20"/>
              </w:rPr>
              <w:t>strategies</w:t>
            </w:r>
            <w:r w:rsidR="00D15239" w:rsidRPr="00F90845">
              <w:rPr>
                <w:rFonts w:cs="Arial"/>
                <w:sz w:val="20"/>
                <w:szCs w:val="20"/>
              </w:rPr>
              <w:t xml:space="preserve">.  </w:t>
            </w:r>
          </w:p>
          <w:p w:rsidR="00D15239" w:rsidRPr="00F90845" w:rsidRDefault="00D15239" w:rsidP="00D15239">
            <w:pPr>
              <w:ind w:right="425" w:firstLine="2"/>
              <w:rPr>
                <w:rFonts w:cs="Arial"/>
                <w:sz w:val="20"/>
                <w:szCs w:val="20"/>
              </w:rPr>
            </w:pPr>
          </w:p>
          <w:p w:rsidR="00A80B45" w:rsidRPr="00F90845" w:rsidRDefault="00A80B45" w:rsidP="00D15239">
            <w:pPr>
              <w:ind w:right="425" w:firstLine="2"/>
              <w:rPr>
                <w:rFonts w:cs="Arial"/>
                <w:sz w:val="20"/>
                <w:szCs w:val="20"/>
              </w:rPr>
            </w:pPr>
          </w:p>
        </w:tc>
      </w:tr>
      <w:tr w:rsidR="00A80B45" w:rsidRPr="00F90845" w:rsidTr="001313D9">
        <w:trPr>
          <w:cantSplit/>
          <w:trHeight w:val="555"/>
        </w:trPr>
        <w:tc>
          <w:tcPr>
            <w:tcW w:w="11160" w:type="dxa"/>
            <w:tcBorders>
              <w:top w:val="single" w:sz="4" w:space="0" w:color="auto"/>
              <w:left w:val="single" w:sz="4" w:space="0" w:color="auto"/>
              <w:bottom w:val="single" w:sz="4" w:space="0" w:color="auto"/>
            </w:tcBorders>
            <w:shd w:val="clear" w:color="auto" w:fill="99CCFF"/>
          </w:tcPr>
          <w:p w:rsidR="00A80B45" w:rsidRPr="00F90845" w:rsidRDefault="00A80B45" w:rsidP="001313D9">
            <w:pPr>
              <w:spacing w:before="120" w:after="120"/>
              <w:rPr>
                <w:rFonts w:cs="Arial"/>
                <w:b/>
              </w:rPr>
            </w:pPr>
            <w:r w:rsidRPr="00F90845">
              <w:rPr>
                <w:rFonts w:cs="Arial"/>
                <w:b/>
              </w:rPr>
              <w:t>Position Changes</w:t>
            </w:r>
          </w:p>
        </w:tc>
      </w:tr>
      <w:tr w:rsidR="00A80B45" w:rsidRPr="00F90845" w:rsidTr="001313D9">
        <w:trPr>
          <w:cantSplit/>
          <w:trHeight w:val="548"/>
        </w:trPr>
        <w:tc>
          <w:tcPr>
            <w:tcW w:w="11160" w:type="dxa"/>
            <w:tcBorders>
              <w:top w:val="single" w:sz="4" w:space="0" w:color="auto"/>
              <w:left w:val="single" w:sz="4" w:space="0" w:color="auto"/>
              <w:bottom w:val="single" w:sz="4" w:space="0" w:color="auto"/>
            </w:tcBorders>
          </w:tcPr>
          <w:p w:rsidR="00A80B45" w:rsidRPr="00F90845" w:rsidRDefault="00A80B45" w:rsidP="001313D9">
            <w:pPr>
              <w:spacing w:before="120" w:after="120"/>
              <w:rPr>
                <w:rFonts w:cs="Arial"/>
                <w:b/>
                <w:sz w:val="20"/>
                <w:szCs w:val="20"/>
              </w:rPr>
            </w:pPr>
            <w:r w:rsidRPr="00F90845">
              <w:rPr>
                <w:rFonts w:cs="Arial"/>
                <w:b/>
                <w:sz w:val="20"/>
                <w:szCs w:val="20"/>
              </w:rPr>
              <w:t>What specific changes (if applicable) have occurred to the position that affects the classification of this job?</w:t>
            </w:r>
          </w:p>
          <w:p w:rsidR="00A80B45" w:rsidRPr="00F90845" w:rsidRDefault="00B4723A" w:rsidP="007019D2">
            <w:pPr>
              <w:spacing w:before="120" w:after="120"/>
              <w:rPr>
                <w:rFonts w:cs="Arial"/>
                <w:sz w:val="20"/>
                <w:szCs w:val="20"/>
              </w:rPr>
            </w:pPr>
            <w:r w:rsidRPr="00F90845">
              <w:rPr>
                <w:rFonts w:cs="Arial"/>
                <w:sz w:val="20"/>
                <w:szCs w:val="20"/>
              </w:rPr>
              <w:t xml:space="preserve">This position will function more independently and serve as an </w:t>
            </w:r>
            <w:r w:rsidR="006F65D4" w:rsidRPr="00F90845">
              <w:rPr>
                <w:rFonts w:cs="Arial"/>
                <w:sz w:val="20"/>
                <w:szCs w:val="20"/>
              </w:rPr>
              <w:t>executive</w:t>
            </w:r>
            <w:r w:rsidRPr="00F90845">
              <w:rPr>
                <w:rFonts w:cs="Arial"/>
                <w:sz w:val="20"/>
                <w:szCs w:val="20"/>
              </w:rPr>
              <w:t xml:space="preserve"> director or leader versus the previous coordinator position</w:t>
            </w:r>
            <w:r w:rsidR="007019D2" w:rsidRPr="00F90845">
              <w:rPr>
                <w:rFonts w:cs="Arial"/>
                <w:sz w:val="20"/>
                <w:szCs w:val="20"/>
              </w:rPr>
              <w:t xml:space="preserve">.  It will </w:t>
            </w:r>
            <w:r w:rsidRPr="00F90845">
              <w:rPr>
                <w:rFonts w:cs="Arial"/>
                <w:sz w:val="20"/>
                <w:szCs w:val="20"/>
              </w:rPr>
              <w:t xml:space="preserve">report to the ACA-Public Safety.  This position will be solely dedicated to the CJCC and related grant management.  The previous position had additional responsibilities with budget and </w:t>
            </w:r>
            <w:r w:rsidR="003C47CE" w:rsidRPr="00F90845">
              <w:rPr>
                <w:rFonts w:cs="Arial"/>
                <w:sz w:val="20"/>
                <w:szCs w:val="20"/>
              </w:rPr>
              <w:t xml:space="preserve">project work.  </w:t>
            </w:r>
          </w:p>
        </w:tc>
      </w:tr>
      <w:tr w:rsidR="00C427B7" w:rsidRPr="00F90845" w:rsidTr="00C427B7">
        <w:trPr>
          <w:cantSplit/>
          <w:trHeight w:val="548"/>
        </w:trPr>
        <w:tc>
          <w:tcPr>
            <w:tcW w:w="11160" w:type="dxa"/>
            <w:tcBorders>
              <w:top w:val="single" w:sz="4" w:space="0" w:color="auto"/>
              <w:left w:val="single" w:sz="4" w:space="0" w:color="auto"/>
              <w:bottom w:val="single" w:sz="4" w:space="0" w:color="auto"/>
              <w:right w:val="single" w:sz="4" w:space="0" w:color="auto"/>
            </w:tcBorders>
            <w:shd w:val="clear" w:color="auto" w:fill="99CCFF"/>
          </w:tcPr>
          <w:p w:rsidR="00C427B7" w:rsidRPr="00F90845" w:rsidRDefault="00C427B7" w:rsidP="00CD720F">
            <w:pPr>
              <w:spacing w:before="120" w:after="120"/>
              <w:rPr>
                <w:rFonts w:cs="Arial"/>
                <w:b/>
              </w:rPr>
            </w:pPr>
            <w:r w:rsidRPr="00F90845">
              <w:rPr>
                <w:rFonts w:cs="Arial"/>
                <w:b/>
              </w:rPr>
              <w:t>Minimum Qualifications</w:t>
            </w:r>
          </w:p>
        </w:tc>
      </w:tr>
      <w:tr w:rsidR="00C427B7" w:rsidRPr="00F90845" w:rsidTr="00C427B7">
        <w:trPr>
          <w:cantSplit/>
          <w:trHeight w:val="548"/>
        </w:trPr>
        <w:tc>
          <w:tcPr>
            <w:tcW w:w="11160" w:type="dxa"/>
            <w:tcBorders>
              <w:top w:val="single" w:sz="4" w:space="0" w:color="auto"/>
              <w:left w:val="single" w:sz="4" w:space="0" w:color="auto"/>
              <w:bottom w:val="single" w:sz="4" w:space="0" w:color="auto"/>
              <w:right w:val="single" w:sz="4" w:space="0" w:color="auto"/>
            </w:tcBorders>
          </w:tcPr>
          <w:p w:rsidR="00C427B7" w:rsidRPr="00F90845" w:rsidRDefault="00C427B7" w:rsidP="00CD720F">
            <w:pPr>
              <w:spacing w:before="120" w:after="120"/>
              <w:rPr>
                <w:rFonts w:cs="Arial"/>
                <w:b/>
                <w:sz w:val="20"/>
                <w:szCs w:val="20"/>
              </w:rPr>
            </w:pPr>
            <w:r w:rsidRPr="00F90845">
              <w:rPr>
                <w:rFonts w:cs="Arial"/>
                <w:b/>
                <w:sz w:val="20"/>
                <w:szCs w:val="20"/>
              </w:rPr>
              <w:lastRenderedPageBreak/>
              <w:t xml:space="preserve">What education, licenses or certificates are required to be able to complete these tasks?  </w:t>
            </w:r>
          </w:p>
          <w:p w:rsidR="002446B5" w:rsidRPr="00F90845" w:rsidRDefault="002446B5" w:rsidP="002446B5">
            <w:pPr>
              <w:pStyle w:val="ListParagraph"/>
              <w:widowControl w:val="0"/>
              <w:numPr>
                <w:ilvl w:val="0"/>
                <w:numId w:val="25"/>
              </w:numPr>
              <w:tabs>
                <w:tab w:val="left" w:pos="702"/>
              </w:tabs>
              <w:spacing w:line="242" w:lineRule="auto"/>
              <w:ind w:left="701" w:right="698" w:hanging="249"/>
              <w:contextualSpacing w:val="0"/>
              <w:rPr>
                <w:rFonts w:eastAsia="Arial" w:cs="Arial"/>
                <w:sz w:val="20"/>
                <w:szCs w:val="20"/>
              </w:rPr>
            </w:pPr>
            <w:r w:rsidRPr="00F90845">
              <w:rPr>
                <w:rFonts w:cs="Arial"/>
                <w:w w:val="105"/>
                <w:sz w:val="20"/>
                <w:szCs w:val="20"/>
              </w:rPr>
              <w:t>Bachelor's degree in criminal justice, public administration, political science,</w:t>
            </w:r>
            <w:r w:rsidRPr="00F90845">
              <w:rPr>
                <w:rFonts w:cs="Arial"/>
                <w:w w:val="103"/>
                <w:sz w:val="20"/>
                <w:szCs w:val="20"/>
              </w:rPr>
              <w:t xml:space="preserve"> </w:t>
            </w:r>
            <w:r w:rsidRPr="00F90845">
              <w:rPr>
                <w:rFonts w:cs="Arial"/>
                <w:w w:val="105"/>
                <w:sz w:val="20"/>
                <w:szCs w:val="20"/>
              </w:rPr>
              <w:t>organizational development, or a related field.</w:t>
            </w:r>
          </w:p>
          <w:p w:rsidR="002446B5" w:rsidRPr="00F90845" w:rsidRDefault="002446B5" w:rsidP="002446B5">
            <w:pPr>
              <w:pStyle w:val="TableParagraph"/>
              <w:spacing w:before="8"/>
              <w:rPr>
                <w:rFonts w:ascii="Arial" w:eastAsia="Times New Roman" w:hAnsi="Arial" w:cs="Arial"/>
                <w:sz w:val="20"/>
                <w:szCs w:val="20"/>
              </w:rPr>
            </w:pPr>
          </w:p>
          <w:p w:rsidR="002446B5" w:rsidRPr="00F90845" w:rsidRDefault="002446B5" w:rsidP="002446B5">
            <w:pPr>
              <w:pStyle w:val="ListParagraph"/>
              <w:widowControl w:val="0"/>
              <w:numPr>
                <w:ilvl w:val="0"/>
                <w:numId w:val="25"/>
              </w:numPr>
              <w:tabs>
                <w:tab w:val="left" w:pos="697"/>
              </w:tabs>
              <w:spacing w:line="242" w:lineRule="auto"/>
              <w:ind w:left="677" w:right="307" w:hanging="225"/>
              <w:contextualSpacing w:val="0"/>
              <w:rPr>
                <w:rFonts w:eastAsia="Arial" w:cs="Arial"/>
                <w:sz w:val="20"/>
                <w:szCs w:val="20"/>
              </w:rPr>
            </w:pPr>
            <w:r w:rsidRPr="00F90845">
              <w:rPr>
                <w:rFonts w:cs="Arial"/>
                <w:w w:val="105"/>
                <w:sz w:val="20"/>
                <w:szCs w:val="20"/>
              </w:rPr>
              <w:t>Master's degree from an accredited college or university in public administration, criminal</w:t>
            </w:r>
            <w:r w:rsidRPr="00F90845">
              <w:rPr>
                <w:rFonts w:cs="Arial"/>
                <w:w w:val="97"/>
                <w:sz w:val="20"/>
                <w:szCs w:val="20"/>
              </w:rPr>
              <w:t xml:space="preserve"> </w:t>
            </w:r>
            <w:r w:rsidRPr="00F90845">
              <w:rPr>
                <w:rFonts w:cs="Arial"/>
                <w:w w:val="105"/>
                <w:sz w:val="20"/>
                <w:szCs w:val="20"/>
              </w:rPr>
              <w:t xml:space="preserve">justice, </w:t>
            </w:r>
            <w:bookmarkStart w:id="0" w:name="_GoBack"/>
            <w:bookmarkEnd w:id="0"/>
            <w:r w:rsidRPr="00F90845">
              <w:rPr>
                <w:rFonts w:cs="Arial"/>
                <w:w w:val="105"/>
                <w:sz w:val="20"/>
                <w:szCs w:val="20"/>
              </w:rPr>
              <w:t>political science or a closely related field; or a juris doctor degree from an accredited law school.</w:t>
            </w:r>
          </w:p>
          <w:p w:rsidR="002446B5" w:rsidRPr="00F90845" w:rsidRDefault="002446B5" w:rsidP="002446B5">
            <w:pPr>
              <w:pStyle w:val="TableParagraph"/>
              <w:spacing w:before="11"/>
              <w:rPr>
                <w:rFonts w:ascii="Arial" w:eastAsia="Times New Roman" w:hAnsi="Arial" w:cs="Arial"/>
                <w:sz w:val="20"/>
                <w:szCs w:val="20"/>
              </w:rPr>
            </w:pPr>
          </w:p>
          <w:p w:rsidR="002446B5" w:rsidRPr="00F90845" w:rsidRDefault="002446B5" w:rsidP="002446B5">
            <w:pPr>
              <w:pStyle w:val="ListParagraph"/>
              <w:widowControl w:val="0"/>
              <w:numPr>
                <w:ilvl w:val="0"/>
                <w:numId w:val="25"/>
              </w:numPr>
              <w:tabs>
                <w:tab w:val="left" w:pos="692"/>
              </w:tabs>
              <w:spacing w:line="247" w:lineRule="auto"/>
              <w:ind w:left="691" w:right="607" w:hanging="239"/>
              <w:contextualSpacing w:val="0"/>
              <w:rPr>
                <w:rFonts w:eastAsia="Arial" w:cs="Arial"/>
                <w:sz w:val="20"/>
                <w:szCs w:val="20"/>
              </w:rPr>
            </w:pPr>
            <w:r w:rsidRPr="00F90845">
              <w:rPr>
                <w:rFonts w:cs="Arial"/>
                <w:w w:val="105"/>
                <w:sz w:val="20"/>
                <w:szCs w:val="20"/>
              </w:rPr>
              <w:t>Organizational development and/or change management experience in a private or public</w:t>
            </w:r>
            <w:r w:rsidRPr="00F90845">
              <w:rPr>
                <w:rFonts w:cs="Arial"/>
                <w:w w:val="98"/>
                <w:sz w:val="20"/>
                <w:szCs w:val="20"/>
              </w:rPr>
              <w:t xml:space="preserve"> </w:t>
            </w:r>
            <w:r w:rsidRPr="00F90845">
              <w:rPr>
                <w:rFonts w:cs="Arial"/>
                <w:w w:val="105"/>
                <w:sz w:val="20"/>
                <w:szCs w:val="20"/>
              </w:rPr>
              <w:t>organization.</w:t>
            </w:r>
          </w:p>
          <w:p w:rsidR="002446B5" w:rsidRPr="00F90845" w:rsidRDefault="002446B5" w:rsidP="002446B5">
            <w:pPr>
              <w:pStyle w:val="TableParagraph"/>
              <w:spacing w:before="10"/>
              <w:rPr>
                <w:rFonts w:ascii="Arial" w:eastAsia="Times New Roman" w:hAnsi="Arial" w:cs="Arial"/>
                <w:sz w:val="20"/>
                <w:szCs w:val="20"/>
              </w:rPr>
            </w:pPr>
          </w:p>
          <w:p w:rsidR="002446B5" w:rsidRPr="008F462A" w:rsidRDefault="002446B5" w:rsidP="002446B5">
            <w:pPr>
              <w:pStyle w:val="ListParagraph"/>
              <w:widowControl w:val="0"/>
              <w:numPr>
                <w:ilvl w:val="0"/>
                <w:numId w:val="25"/>
              </w:numPr>
              <w:tabs>
                <w:tab w:val="left" w:pos="707"/>
              </w:tabs>
              <w:ind w:left="706"/>
              <w:contextualSpacing w:val="0"/>
              <w:rPr>
                <w:rFonts w:eastAsia="Arial" w:cs="Arial"/>
                <w:sz w:val="20"/>
                <w:szCs w:val="20"/>
              </w:rPr>
            </w:pPr>
            <w:r w:rsidRPr="00F90845">
              <w:rPr>
                <w:rFonts w:cs="Arial"/>
                <w:sz w:val="20"/>
                <w:szCs w:val="20"/>
              </w:rPr>
              <w:t>Five or more years of professional work experience in a relevant field.</w:t>
            </w:r>
          </w:p>
          <w:p w:rsidR="008F462A" w:rsidRPr="008F462A" w:rsidRDefault="008F462A" w:rsidP="008F462A">
            <w:pPr>
              <w:pStyle w:val="ListParagraph"/>
              <w:rPr>
                <w:rFonts w:eastAsia="Arial" w:cs="Arial"/>
                <w:sz w:val="20"/>
                <w:szCs w:val="20"/>
              </w:rPr>
            </w:pPr>
          </w:p>
          <w:p w:rsidR="008F462A" w:rsidRPr="00F90845" w:rsidRDefault="008F462A" w:rsidP="002446B5">
            <w:pPr>
              <w:pStyle w:val="ListParagraph"/>
              <w:widowControl w:val="0"/>
              <w:numPr>
                <w:ilvl w:val="0"/>
                <w:numId w:val="25"/>
              </w:numPr>
              <w:tabs>
                <w:tab w:val="left" w:pos="707"/>
              </w:tabs>
              <w:ind w:left="706"/>
              <w:contextualSpacing w:val="0"/>
              <w:rPr>
                <w:rFonts w:eastAsia="Arial" w:cs="Arial"/>
                <w:sz w:val="20"/>
                <w:szCs w:val="20"/>
              </w:rPr>
            </w:pPr>
            <w:r>
              <w:rPr>
                <w:rFonts w:ascii="Verdana" w:hAnsi="Verdana"/>
                <w:color w:val="000000"/>
                <w:sz w:val="20"/>
                <w:szCs w:val="20"/>
              </w:rPr>
              <w:t>Experience can be substituted for education on a year for year basis.</w:t>
            </w:r>
          </w:p>
          <w:p w:rsidR="002446B5" w:rsidRPr="00F90845" w:rsidRDefault="002446B5" w:rsidP="00CD720F">
            <w:pPr>
              <w:spacing w:before="120" w:after="120"/>
              <w:rPr>
                <w:rFonts w:cs="Arial"/>
                <w:b/>
                <w:sz w:val="20"/>
                <w:szCs w:val="20"/>
              </w:rPr>
            </w:pPr>
          </w:p>
          <w:p w:rsidR="00C427B7" w:rsidRPr="00F90845" w:rsidRDefault="00C427B7" w:rsidP="00FD6AAB">
            <w:pPr>
              <w:spacing w:before="100" w:beforeAutospacing="1" w:after="100" w:afterAutospacing="1"/>
              <w:rPr>
                <w:rFonts w:cs="Arial"/>
                <w:b/>
                <w:sz w:val="20"/>
                <w:szCs w:val="20"/>
              </w:rPr>
            </w:pPr>
          </w:p>
        </w:tc>
      </w:tr>
    </w:tbl>
    <w:p w:rsidR="00DA6689" w:rsidRPr="00F90845" w:rsidRDefault="00DA6689" w:rsidP="00A80B45">
      <w:pPr>
        <w:rPr>
          <w:rFonts w:cs="Arial"/>
          <w:b/>
        </w:rPr>
      </w:pPr>
    </w:p>
    <w:p w:rsidR="00DA6689" w:rsidRPr="00F90845" w:rsidRDefault="00DA6689" w:rsidP="00A80B45">
      <w:pPr>
        <w:rPr>
          <w:rFonts w:cs="Arial"/>
        </w:rPr>
      </w:pPr>
    </w:p>
    <w:tbl>
      <w:tblPr>
        <w:tblW w:w="11354" w:type="dxa"/>
        <w:tblInd w:w="-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8" w:type="dxa"/>
          <w:right w:w="78" w:type="dxa"/>
        </w:tblCellMar>
        <w:tblLook w:val="0000" w:firstRow="0" w:lastRow="0" w:firstColumn="0" w:lastColumn="0" w:noHBand="0" w:noVBand="0"/>
      </w:tblPr>
      <w:tblGrid>
        <w:gridCol w:w="976"/>
        <w:gridCol w:w="10378"/>
      </w:tblGrid>
      <w:tr w:rsidR="00A80B45" w:rsidRPr="00F90845" w:rsidTr="00614BD7">
        <w:trPr>
          <w:trHeight w:val="342"/>
        </w:trPr>
        <w:tc>
          <w:tcPr>
            <w:tcW w:w="11354" w:type="dxa"/>
            <w:gridSpan w:val="2"/>
            <w:shd w:val="clear" w:color="auto" w:fill="99CCFF"/>
          </w:tcPr>
          <w:p w:rsidR="00A80B45" w:rsidRPr="00F90845" w:rsidRDefault="00A80B45" w:rsidP="001313D9">
            <w:pPr>
              <w:tabs>
                <w:tab w:val="left" w:pos="0"/>
                <w:tab w:val="left" w:pos="360"/>
              </w:tabs>
              <w:suppressAutoHyphens/>
              <w:spacing w:before="120" w:after="120"/>
              <w:rPr>
                <w:rFonts w:cs="Arial"/>
                <w:b/>
              </w:rPr>
            </w:pPr>
            <w:r w:rsidRPr="00F90845">
              <w:rPr>
                <w:rFonts w:cs="Arial"/>
              </w:rPr>
              <w:br w:type="page"/>
            </w:r>
            <w:r w:rsidRPr="00F90845">
              <w:rPr>
                <w:rFonts w:cs="Arial"/>
                <w:b/>
              </w:rPr>
              <w:t>Position Tasks</w:t>
            </w:r>
          </w:p>
          <w:p w:rsidR="00A80B45" w:rsidRPr="00F90845" w:rsidRDefault="00A80B45" w:rsidP="001313D9">
            <w:pPr>
              <w:tabs>
                <w:tab w:val="left" w:pos="0"/>
                <w:tab w:val="left" w:pos="360"/>
              </w:tabs>
              <w:suppressAutoHyphens/>
              <w:spacing w:after="120"/>
              <w:rPr>
                <w:rFonts w:cs="Arial"/>
                <w:sz w:val="20"/>
                <w:szCs w:val="20"/>
              </w:rPr>
            </w:pPr>
            <w:r w:rsidRPr="00F90845">
              <w:rPr>
                <w:rFonts w:cs="Arial"/>
                <w:sz w:val="20"/>
                <w:szCs w:val="20"/>
              </w:rPr>
              <w:t xml:space="preserve">Describe the work you will be assigning using action verbs (e.g., develop, establish, coordinate, calculate, operate). </w:t>
            </w:r>
          </w:p>
          <w:p w:rsidR="00A80B45" w:rsidRPr="00F90845" w:rsidRDefault="00A80B45" w:rsidP="001313D9">
            <w:pPr>
              <w:tabs>
                <w:tab w:val="left" w:pos="0"/>
                <w:tab w:val="left" w:pos="360"/>
              </w:tabs>
              <w:suppressAutoHyphens/>
              <w:spacing w:after="120"/>
              <w:rPr>
                <w:rFonts w:cs="Arial"/>
                <w:sz w:val="20"/>
                <w:szCs w:val="20"/>
              </w:rPr>
            </w:pPr>
            <w:r w:rsidRPr="00F90845">
              <w:rPr>
                <w:rFonts w:cs="Arial"/>
                <w:sz w:val="20"/>
                <w:szCs w:val="20"/>
              </w:rPr>
              <w:t xml:space="preserve">List most important task first and include the percentage of time devoted to each task. </w:t>
            </w:r>
          </w:p>
          <w:p w:rsidR="00A80B45" w:rsidRPr="00F90845" w:rsidRDefault="00A80B45" w:rsidP="001313D9">
            <w:pPr>
              <w:tabs>
                <w:tab w:val="left" w:pos="0"/>
                <w:tab w:val="left" w:pos="360"/>
              </w:tabs>
              <w:suppressAutoHyphens/>
              <w:spacing w:after="120"/>
              <w:rPr>
                <w:rFonts w:cs="Arial"/>
                <w:sz w:val="20"/>
                <w:szCs w:val="20"/>
              </w:rPr>
            </w:pPr>
            <w:r w:rsidRPr="00F90845">
              <w:rPr>
                <w:rFonts w:cs="Arial"/>
                <w:sz w:val="20"/>
                <w:szCs w:val="20"/>
              </w:rPr>
              <w:t xml:space="preserve">Each major task usually accounts for at least 5% of a person’s time. Include at least three–ten tasks.  </w:t>
            </w:r>
          </w:p>
        </w:tc>
      </w:tr>
      <w:tr w:rsidR="00A80B45" w:rsidRPr="00F90845" w:rsidTr="00614BD7">
        <w:trPr>
          <w:trHeight w:val="132"/>
        </w:trPr>
        <w:tc>
          <w:tcPr>
            <w:tcW w:w="976" w:type="dxa"/>
            <w:shd w:val="clear" w:color="auto" w:fill="auto"/>
            <w:vAlign w:val="center"/>
          </w:tcPr>
          <w:p w:rsidR="00A80B45" w:rsidRPr="00F90845" w:rsidRDefault="00A80B45" w:rsidP="001313D9">
            <w:pPr>
              <w:tabs>
                <w:tab w:val="left" w:pos="0"/>
                <w:tab w:val="left" w:pos="360"/>
              </w:tabs>
              <w:suppressAutoHyphens/>
              <w:jc w:val="center"/>
              <w:rPr>
                <w:rFonts w:cs="Arial"/>
                <w:b/>
                <w:sz w:val="20"/>
                <w:szCs w:val="20"/>
              </w:rPr>
            </w:pPr>
            <w:bookmarkStart w:id="1" w:name="Text587"/>
            <w:r w:rsidRPr="00F90845">
              <w:rPr>
                <w:rFonts w:cs="Arial"/>
                <w:b/>
                <w:sz w:val="20"/>
                <w:szCs w:val="20"/>
              </w:rPr>
              <w:t>Time</w:t>
            </w:r>
          </w:p>
          <w:p w:rsidR="00A80B45" w:rsidRPr="00F90845" w:rsidRDefault="00A80B45" w:rsidP="001313D9">
            <w:pPr>
              <w:tabs>
                <w:tab w:val="left" w:pos="0"/>
                <w:tab w:val="left" w:pos="360"/>
              </w:tabs>
              <w:suppressAutoHyphens/>
              <w:jc w:val="center"/>
              <w:rPr>
                <w:rFonts w:cs="Arial"/>
                <w:b/>
                <w:sz w:val="20"/>
                <w:szCs w:val="20"/>
              </w:rPr>
            </w:pPr>
            <w:r w:rsidRPr="00F90845">
              <w:rPr>
                <w:rFonts w:cs="Arial"/>
                <w:b/>
                <w:sz w:val="20"/>
                <w:szCs w:val="20"/>
              </w:rPr>
              <w:t>%</w:t>
            </w:r>
          </w:p>
        </w:tc>
        <w:tc>
          <w:tcPr>
            <w:tcW w:w="10378" w:type="dxa"/>
            <w:shd w:val="clear" w:color="auto" w:fill="auto"/>
            <w:vAlign w:val="center"/>
          </w:tcPr>
          <w:p w:rsidR="00A80B45" w:rsidRPr="00F90845" w:rsidRDefault="00A80B45" w:rsidP="001313D9">
            <w:pPr>
              <w:tabs>
                <w:tab w:val="left" w:pos="0"/>
                <w:tab w:val="left" w:pos="360"/>
              </w:tabs>
              <w:suppressAutoHyphens/>
              <w:spacing w:before="120" w:after="120"/>
              <w:rPr>
                <w:rFonts w:cs="Arial"/>
                <w:b/>
                <w:sz w:val="20"/>
                <w:szCs w:val="20"/>
              </w:rPr>
            </w:pPr>
            <w:r w:rsidRPr="00F90845">
              <w:rPr>
                <w:rFonts w:cs="Arial"/>
                <w:b/>
                <w:sz w:val="20"/>
                <w:szCs w:val="20"/>
              </w:rPr>
              <w:t>Task Description</w:t>
            </w:r>
            <w:bookmarkEnd w:id="1"/>
          </w:p>
        </w:tc>
      </w:tr>
      <w:tr w:rsidR="00A80B45" w:rsidRPr="00F90845" w:rsidTr="00614BD7">
        <w:trPr>
          <w:trHeight w:val="342"/>
        </w:trPr>
        <w:tc>
          <w:tcPr>
            <w:tcW w:w="976" w:type="dxa"/>
            <w:shd w:val="clear" w:color="auto" w:fill="auto"/>
          </w:tcPr>
          <w:p w:rsidR="00A80B45" w:rsidRPr="00F90845" w:rsidRDefault="00E82874" w:rsidP="00E82874">
            <w:pPr>
              <w:tabs>
                <w:tab w:val="left" w:pos="0"/>
                <w:tab w:val="left" w:pos="360"/>
              </w:tabs>
              <w:suppressAutoHyphens/>
              <w:spacing w:before="120" w:after="120"/>
              <w:rPr>
                <w:rFonts w:cs="Arial"/>
                <w:b/>
                <w:sz w:val="20"/>
                <w:szCs w:val="20"/>
              </w:rPr>
            </w:pPr>
            <w:r>
              <w:rPr>
                <w:rFonts w:cs="Arial"/>
                <w:b/>
                <w:sz w:val="20"/>
                <w:szCs w:val="20"/>
              </w:rPr>
              <w:t>15</w:t>
            </w:r>
            <w:r w:rsidR="00A80B45" w:rsidRPr="00F90845">
              <w:rPr>
                <w:rFonts w:cs="Arial"/>
                <w:b/>
                <w:sz w:val="20"/>
                <w:szCs w:val="20"/>
              </w:rPr>
              <w:t>%</w:t>
            </w:r>
          </w:p>
        </w:tc>
        <w:tc>
          <w:tcPr>
            <w:tcW w:w="10378" w:type="dxa"/>
            <w:shd w:val="clear" w:color="auto" w:fill="auto"/>
          </w:tcPr>
          <w:p w:rsidR="00B4723A" w:rsidRPr="00F90845" w:rsidRDefault="00B4723A" w:rsidP="00F90845">
            <w:pPr>
              <w:spacing w:before="1"/>
              <w:rPr>
                <w:rFonts w:eastAsia="Arial" w:cs="Arial"/>
                <w:b/>
                <w:sz w:val="20"/>
                <w:szCs w:val="20"/>
              </w:rPr>
            </w:pPr>
            <w:r w:rsidRPr="00F90845">
              <w:rPr>
                <w:rFonts w:eastAsia="Arial" w:cs="Arial"/>
                <w:b/>
                <w:sz w:val="20"/>
                <w:szCs w:val="20"/>
              </w:rPr>
              <w:t>Program Planning</w:t>
            </w:r>
          </w:p>
          <w:p w:rsidR="00B4723A" w:rsidRPr="00F90845" w:rsidRDefault="00B4723A" w:rsidP="00F90845">
            <w:pPr>
              <w:pStyle w:val="BodyText"/>
              <w:numPr>
                <w:ilvl w:val="0"/>
                <w:numId w:val="23"/>
              </w:numPr>
              <w:tabs>
                <w:tab w:val="left" w:pos="1733"/>
              </w:tabs>
              <w:ind w:right="1438"/>
              <w:rPr>
                <w:rFonts w:ascii="Arial" w:hAnsi="Arial" w:cs="Arial"/>
              </w:rPr>
            </w:pPr>
            <w:r w:rsidRPr="00F90845">
              <w:rPr>
                <w:rFonts w:ascii="Arial" w:hAnsi="Arial" w:cs="Arial"/>
                <w:w w:val="105"/>
              </w:rPr>
              <w:t>Develop and coordinate the planning and implementation of initiatives and</w:t>
            </w:r>
            <w:r w:rsidRPr="00F90845">
              <w:rPr>
                <w:rFonts w:ascii="Arial" w:hAnsi="Arial" w:cs="Arial"/>
              </w:rPr>
              <w:t xml:space="preserve"> </w:t>
            </w:r>
            <w:r w:rsidRPr="00F90845">
              <w:rPr>
                <w:rFonts w:ascii="Arial" w:hAnsi="Arial" w:cs="Arial"/>
                <w:w w:val="105"/>
              </w:rPr>
              <w:t>activities in accordance with the directions of the CJCC and Co-Chairs</w:t>
            </w:r>
          </w:p>
          <w:p w:rsidR="00A80B45" w:rsidRPr="00F90845" w:rsidRDefault="00B4723A" w:rsidP="00F90845">
            <w:pPr>
              <w:pStyle w:val="BodyText"/>
              <w:numPr>
                <w:ilvl w:val="0"/>
                <w:numId w:val="23"/>
              </w:numPr>
              <w:tabs>
                <w:tab w:val="left" w:pos="1728"/>
              </w:tabs>
              <w:ind w:right="765"/>
              <w:rPr>
                <w:rFonts w:ascii="Arial" w:hAnsi="Arial" w:cs="Arial"/>
              </w:rPr>
            </w:pPr>
            <w:r w:rsidRPr="00F90845">
              <w:rPr>
                <w:rFonts w:ascii="Arial" w:hAnsi="Arial" w:cs="Arial"/>
              </w:rPr>
              <w:t xml:space="preserve">Working </w:t>
            </w:r>
            <w:r w:rsidR="00324D67" w:rsidRPr="00F90845">
              <w:rPr>
                <w:rFonts w:ascii="Arial" w:hAnsi="Arial" w:cs="Arial"/>
              </w:rPr>
              <w:t>collaboratively with</w:t>
            </w:r>
            <w:r w:rsidRPr="00F90845">
              <w:rPr>
                <w:rFonts w:ascii="Arial" w:hAnsi="Arial" w:cs="Arial"/>
              </w:rPr>
              <w:t xml:space="preserve"> </w:t>
            </w:r>
            <w:r w:rsidR="00324D67" w:rsidRPr="00F90845">
              <w:rPr>
                <w:rFonts w:ascii="Arial" w:hAnsi="Arial" w:cs="Arial"/>
              </w:rPr>
              <w:t>the Executive</w:t>
            </w:r>
            <w:r w:rsidRPr="00F90845">
              <w:rPr>
                <w:rFonts w:ascii="Arial" w:hAnsi="Arial" w:cs="Arial"/>
              </w:rPr>
              <w:t xml:space="preserve"> Committee and its members</w:t>
            </w:r>
            <w:r w:rsidR="00324D67" w:rsidRPr="00F90845">
              <w:rPr>
                <w:rFonts w:ascii="Arial" w:hAnsi="Arial" w:cs="Arial"/>
              </w:rPr>
              <w:t>, participating</w:t>
            </w:r>
            <w:r w:rsidRPr="00F90845">
              <w:rPr>
                <w:rFonts w:ascii="Arial" w:hAnsi="Arial" w:cs="Arial"/>
              </w:rPr>
              <w:t xml:space="preserve"> agencies and stakeholders to coordinate the </w:t>
            </w:r>
            <w:r w:rsidR="00324D67" w:rsidRPr="00F90845">
              <w:rPr>
                <w:rFonts w:ascii="Arial" w:hAnsi="Arial" w:cs="Arial"/>
              </w:rPr>
              <w:t>development of</w:t>
            </w:r>
            <w:r w:rsidRPr="00F90845">
              <w:rPr>
                <w:rFonts w:ascii="Arial" w:hAnsi="Arial" w:cs="Arial"/>
              </w:rPr>
              <w:t xml:space="preserve"> strategic plans, work plans, </w:t>
            </w:r>
            <w:r w:rsidR="003C47CE" w:rsidRPr="00F90845">
              <w:rPr>
                <w:rFonts w:ascii="Arial" w:hAnsi="Arial" w:cs="Arial"/>
              </w:rPr>
              <w:t>polici</w:t>
            </w:r>
            <w:r w:rsidRPr="00F90845">
              <w:rPr>
                <w:rFonts w:ascii="Arial" w:hAnsi="Arial" w:cs="Arial"/>
              </w:rPr>
              <w:t xml:space="preserve">es and procedures that are consistent with </w:t>
            </w:r>
            <w:r w:rsidR="003C47CE" w:rsidRPr="00F90845">
              <w:rPr>
                <w:rFonts w:ascii="Arial" w:hAnsi="Arial" w:cs="Arial"/>
              </w:rPr>
              <w:t>the</w:t>
            </w:r>
            <w:r w:rsidRPr="00F90845">
              <w:rPr>
                <w:rFonts w:ascii="Arial" w:hAnsi="Arial" w:cs="Arial"/>
              </w:rPr>
              <w:t xml:space="preserve"> mission and directions of the CJCC</w:t>
            </w:r>
          </w:p>
          <w:p w:rsidR="003C47CE" w:rsidRPr="00F90845" w:rsidRDefault="003C47CE" w:rsidP="00F90845">
            <w:pPr>
              <w:pStyle w:val="BodyText"/>
              <w:numPr>
                <w:ilvl w:val="0"/>
                <w:numId w:val="23"/>
              </w:numPr>
              <w:tabs>
                <w:tab w:val="left" w:pos="1728"/>
              </w:tabs>
              <w:ind w:right="765"/>
              <w:rPr>
                <w:rFonts w:ascii="Arial" w:hAnsi="Arial" w:cs="Arial"/>
              </w:rPr>
            </w:pPr>
            <w:r w:rsidRPr="00F90845">
              <w:rPr>
                <w:rFonts w:ascii="Arial" w:hAnsi="Arial" w:cs="Arial"/>
                <w:w w:val="105"/>
              </w:rPr>
              <w:t>Confer with the CJCC Co-Chairs on a regular basis to ensure that the mission and the policies, initiatives and directions of the CJCC are executed effectively</w:t>
            </w:r>
          </w:p>
          <w:p w:rsidR="00F90845" w:rsidRPr="00F90845" w:rsidRDefault="00F90845" w:rsidP="00F90845">
            <w:pPr>
              <w:pStyle w:val="BodyText"/>
              <w:tabs>
                <w:tab w:val="left" w:pos="1728"/>
              </w:tabs>
              <w:ind w:left="360" w:right="765"/>
              <w:rPr>
                <w:rFonts w:ascii="Arial" w:hAnsi="Arial" w:cs="Arial"/>
              </w:rPr>
            </w:pPr>
          </w:p>
        </w:tc>
      </w:tr>
      <w:tr w:rsidR="00A80B45" w:rsidRPr="00F90845" w:rsidTr="00614BD7">
        <w:trPr>
          <w:trHeight w:val="132"/>
        </w:trPr>
        <w:tc>
          <w:tcPr>
            <w:tcW w:w="976" w:type="dxa"/>
            <w:shd w:val="clear" w:color="auto" w:fill="auto"/>
          </w:tcPr>
          <w:p w:rsidR="00A80B45" w:rsidRPr="00F90845" w:rsidRDefault="00150DF3" w:rsidP="00F90845">
            <w:pPr>
              <w:tabs>
                <w:tab w:val="left" w:pos="0"/>
                <w:tab w:val="left" w:pos="360"/>
              </w:tabs>
              <w:suppressAutoHyphens/>
              <w:rPr>
                <w:rFonts w:cs="Arial"/>
                <w:sz w:val="20"/>
                <w:szCs w:val="20"/>
              </w:rPr>
            </w:pPr>
            <w:r>
              <w:rPr>
                <w:rFonts w:cs="Arial"/>
                <w:b/>
                <w:sz w:val="20"/>
                <w:szCs w:val="20"/>
              </w:rPr>
              <w:t>20</w:t>
            </w:r>
            <w:r w:rsidR="00A80B45" w:rsidRPr="00F90845">
              <w:rPr>
                <w:rFonts w:cs="Arial"/>
                <w:b/>
                <w:sz w:val="20"/>
                <w:szCs w:val="20"/>
              </w:rPr>
              <w:t>%</w:t>
            </w:r>
          </w:p>
        </w:tc>
        <w:tc>
          <w:tcPr>
            <w:tcW w:w="10378" w:type="dxa"/>
            <w:shd w:val="clear" w:color="auto" w:fill="auto"/>
          </w:tcPr>
          <w:p w:rsidR="003C47CE" w:rsidRPr="00F90845" w:rsidRDefault="003C47CE" w:rsidP="00F90845">
            <w:pPr>
              <w:pStyle w:val="BodyText"/>
              <w:tabs>
                <w:tab w:val="left" w:pos="885"/>
              </w:tabs>
              <w:ind w:left="0" w:right="392"/>
              <w:rPr>
                <w:rFonts w:ascii="Arial" w:hAnsi="Arial" w:cs="Arial"/>
                <w:b/>
              </w:rPr>
            </w:pPr>
            <w:r w:rsidRPr="00F90845">
              <w:rPr>
                <w:rFonts w:ascii="Arial" w:hAnsi="Arial" w:cs="Arial"/>
                <w:b/>
              </w:rPr>
              <w:t>S</w:t>
            </w:r>
            <w:r w:rsidR="009A4B27" w:rsidRPr="00F90845">
              <w:rPr>
                <w:rFonts w:ascii="Arial" w:hAnsi="Arial" w:cs="Arial"/>
                <w:b/>
              </w:rPr>
              <w:t>ystems A</w:t>
            </w:r>
            <w:r w:rsidRPr="00F90845">
              <w:rPr>
                <w:rFonts w:ascii="Arial" w:hAnsi="Arial" w:cs="Arial"/>
                <w:b/>
              </w:rPr>
              <w:t>nalysis</w:t>
            </w:r>
          </w:p>
          <w:p w:rsidR="00A80B45" w:rsidRPr="00F90845" w:rsidRDefault="00B4723A" w:rsidP="00F90845">
            <w:pPr>
              <w:pStyle w:val="BodyText"/>
              <w:numPr>
                <w:ilvl w:val="0"/>
                <w:numId w:val="13"/>
              </w:numPr>
              <w:tabs>
                <w:tab w:val="left" w:pos="885"/>
              </w:tabs>
              <w:ind w:left="333" w:right="392"/>
              <w:rPr>
                <w:rFonts w:ascii="Arial" w:hAnsi="Arial" w:cs="Arial"/>
                <w:b/>
              </w:rPr>
            </w:pPr>
            <w:r w:rsidRPr="00F90845">
              <w:rPr>
                <w:rFonts w:ascii="Arial" w:hAnsi="Arial" w:cs="Arial"/>
                <w:w w:val="105"/>
              </w:rPr>
              <w:t xml:space="preserve">Recommend changes and </w:t>
            </w:r>
            <w:r w:rsidR="003C47CE" w:rsidRPr="00F90845">
              <w:rPr>
                <w:rFonts w:ascii="Arial" w:hAnsi="Arial" w:cs="Arial"/>
                <w:w w:val="105"/>
              </w:rPr>
              <w:t>i</w:t>
            </w:r>
            <w:r w:rsidRPr="00F90845">
              <w:rPr>
                <w:rFonts w:ascii="Arial" w:hAnsi="Arial" w:cs="Arial"/>
                <w:w w:val="105"/>
              </w:rPr>
              <w:t>mprovements in criminal and juvenile justice practices, procedures, programs</w:t>
            </w:r>
            <w:r w:rsidR="009A4B27" w:rsidRPr="00F90845">
              <w:rPr>
                <w:rFonts w:ascii="Arial" w:hAnsi="Arial" w:cs="Arial"/>
                <w:w w:val="105"/>
              </w:rPr>
              <w:t xml:space="preserve">, </w:t>
            </w:r>
            <w:r w:rsidRPr="00F90845">
              <w:rPr>
                <w:rFonts w:ascii="Arial" w:hAnsi="Arial" w:cs="Arial"/>
                <w:w w:val="105"/>
              </w:rPr>
              <w:t xml:space="preserve">policies </w:t>
            </w:r>
            <w:r w:rsidR="009A4B27" w:rsidRPr="00F90845">
              <w:rPr>
                <w:rFonts w:ascii="Arial" w:hAnsi="Arial" w:cs="Arial"/>
              </w:rPr>
              <w:t xml:space="preserve">or legislative  changes  </w:t>
            </w:r>
            <w:r w:rsidRPr="00F90845">
              <w:rPr>
                <w:rFonts w:ascii="Arial" w:hAnsi="Arial" w:cs="Arial"/>
                <w:w w:val="105"/>
              </w:rPr>
              <w:t xml:space="preserve">to the </w:t>
            </w:r>
            <w:r w:rsidR="003C47CE" w:rsidRPr="00F90845">
              <w:rPr>
                <w:rFonts w:ascii="Arial" w:hAnsi="Arial" w:cs="Arial"/>
                <w:w w:val="105"/>
              </w:rPr>
              <w:t>CJCC</w:t>
            </w:r>
            <w:r w:rsidRPr="00F90845">
              <w:rPr>
                <w:rFonts w:ascii="Arial" w:hAnsi="Arial" w:cs="Arial"/>
                <w:w w:val="105"/>
              </w:rPr>
              <w:t xml:space="preserve"> that </w:t>
            </w:r>
            <w:r w:rsidR="003C47CE" w:rsidRPr="00F90845">
              <w:rPr>
                <w:rFonts w:ascii="Arial" w:hAnsi="Arial" w:cs="Arial"/>
                <w:w w:val="105"/>
              </w:rPr>
              <w:t>i</w:t>
            </w:r>
            <w:r w:rsidRPr="00F90845">
              <w:rPr>
                <w:rFonts w:ascii="Arial" w:hAnsi="Arial" w:cs="Arial"/>
                <w:w w:val="105"/>
              </w:rPr>
              <w:t>ncorporate evidence­based practices, data-driven decision making, performance and outcome measures and</w:t>
            </w:r>
            <w:r w:rsidRPr="00F90845">
              <w:rPr>
                <w:rFonts w:ascii="Arial" w:hAnsi="Arial" w:cs="Arial"/>
              </w:rPr>
              <w:t xml:space="preserve"> </w:t>
            </w:r>
            <w:r w:rsidRPr="00F90845">
              <w:rPr>
                <w:rFonts w:ascii="Arial" w:hAnsi="Arial" w:cs="Arial"/>
                <w:w w:val="105"/>
              </w:rPr>
              <w:t>evaluation standards</w:t>
            </w:r>
          </w:p>
          <w:p w:rsidR="006F65D4" w:rsidRPr="00F90845" w:rsidRDefault="003C47CE" w:rsidP="00F90845">
            <w:pPr>
              <w:pStyle w:val="BodyText"/>
              <w:numPr>
                <w:ilvl w:val="1"/>
                <w:numId w:val="13"/>
              </w:numPr>
              <w:tabs>
                <w:tab w:val="left" w:pos="1719"/>
              </w:tabs>
              <w:ind w:left="333" w:right="937"/>
              <w:rPr>
                <w:rFonts w:ascii="Arial" w:hAnsi="Arial" w:cs="Arial"/>
              </w:rPr>
            </w:pPr>
            <w:r w:rsidRPr="00F90845">
              <w:rPr>
                <w:rFonts w:ascii="Arial" w:hAnsi="Arial" w:cs="Arial"/>
              </w:rPr>
              <w:t xml:space="preserve">Work </w:t>
            </w:r>
            <w:r w:rsidR="00324D67" w:rsidRPr="00F90845">
              <w:rPr>
                <w:rFonts w:ascii="Arial" w:hAnsi="Arial" w:cs="Arial"/>
              </w:rPr>
              <w:t>collaboratively</w:t>
            </w:r>
            <w:r w:rsidRPr="00F90845">
              <w:rPr>
                <w:rFonts w:ascii="Arial" w:hAnsi="Arial" w:cs="Arial"/>
              </w:rPr>
              <w:t xml:space="preserve"> with researcher</w:t>
            </w:r>
            <w:r w:rsidR="006F65D4" w:rsidRPr="00F90845">
              <w:rPr>
                <w:rFonts w:ascii="Arial" w:hAnsi="Arial" w:cs="Arial"/>
              </w:rPr>
              <w:t>s</w:t>
            </w:r>
            <w:r w:rsidRPr="00F90845">
              <w:rPr>
                <w:rFonts w:ascii="Arial" w:hAnsi="Arial" w:cs="Arial"/>
              </w:rPr>
              <w:t xml:space="preserve"> for the collection and analysis of Public Safety</w:t>
            </w:r>
            <w:r w:rsidR="006F65D4" w:rsidRPr="00F90845">
              <w:rPr>
                <w:rFonts w:ascii="Arial" w:hAnsi="Arial" w:cs="Arial"/>
              </w:rPr>
              <w:t xml:space="preserve"> </w:t>
            </w:r>
            <w:r w:rsidRPr="00F90845">
              <w:rPr>
                <w:rFonts w:ascii="Arial" w:hAnsi="Arial" w:cs="Arial"/>
              </w:rPr>
              <w:t xml:space="preserve">data from local governments and justice agencies to </w:t>
            </w:r>
            <w:r w:rsidR="006F65D4" w:rsidRPr="00F90845">
              <w:rPr>
                <w:rFonts w:ascii="Arial" w:hAnsi="Arial" w:cs="Arial"/>
              </w:rPr>
              <w:t xml:space="preserve">analyze critical issues, </w:t>
            </w:r>
            <w:r w:rsidR="00324D67" w:rsidRPr="00F90845">
              <w:rPr>
                <w:rFonts w:ascii="Arial" w:hAnsi="Arial" w:cs="Arial"/>
              </w:rPr>
              <w:t>support the</w:t>
            </w:r>
            <w:r w:rsidRPr="00F90845">
              <w:rPr>
                <w:rFonts w:ascii="Arial" w:hAnsi="Arial" w:cs="Arial"/>
              </w:rPr>
              <w:t xml:space="preserve"> mission and the work of </w:t>
            </w:r>
            <w:r w:rsidR="00324D67" w:rsidRPr="00F90845">
              <w:rPr>
                <w:rFonts w:ascii="Arial" w:hAnsi="Arial" w:cs="Arial"/>
              </w:rPr>
              <w:t>the</w:t>
            </w:r>
            <w:r w:rsidRPr="00F90845">
              <w:rPr>
                <w:rFonts w:ascii="Arial" w:hAnsi="Arial" w:cs="Arial"/>
              </w:rPr>
              <w:t xml:space="preserve"> CJCC, </w:t>
            </w:r>
            <w:r w:rsidR="00324D67" w:rsidRPr="00F90845">
              <w:rPr>
                <w:rFonts w:ascii="Arial" w:hAnsi="Arial" w:cs="Arial"/>
              </w:rPr>
              <w:t>subcommittees and</w:t>
            </w:r>
            <w:r w:rsidRPr="00F90845">
              <w:rPr>
                <w:rFonts w:ascii="Arial" w:hAnsi="Arial" w:cs="Arial"/>
              </w:rPr>
              <w:t xml:space="preserve"> working groups</w:t>
            </w:r>
          </w:p>
          <w:p w:rsidR="00D60CFE" w:rsidRPr="00F90845" w:rsidRDefault="00D60CFE" w:rsidP="00F90845">
            <w:pPr>
              <w:pStyle w:val="BodyText"/>
              <w:numPr>
                <w:ilvl w:val="0"/>
                <w:numId w:val="13"/>
              </w:numPr>
              <w:tabs>
                <w:tab w:val="left" w:pos="885"/>
              </w:tabs>
              <w:ind w:left="333" w:right="392"/>
              <w:rPr>
                <w:rFonts w:ascii="Arial" w:hAnsi="Arial" w:cs="Arial"/>
                <w:b/>
              </w:rPr>
            </w:pPr>
            <w:r w:rsidRPr="00F90845">
              <w:rPr>
                <w:rFonts w:ascii="Arial" w:hAnsi="Arial" w:cs="Arial"/>
              </w:rPr>
              <w:t>Facilitate the technical development, business analysis, and the ultimate management of the CJCC Justice Information Sharing Portal and Dashboards</w:t>
            </w:r>
          </w:p>
          <w:p w:rsidR="00D60CFE" w:rsidRPr="00F90845" w:rsidRDefault="00D60CFE" w:rsidP="00F90845">
            <w:pPr>
              <w:pStyle w:val="BodyText"/>
              <w:numPr>
                <w:ilvl w:val="0"/>
                <w:numId w:val="13"/>
              </w:numPr>
              <w:tabs>
                <w:tab w:val="left" w:pos="885"/>
              </w:tabs>
              <w:ind w:left="333" w:right="392"/>
              <w:rPr>
                <w:rFonts w:ascii="Arial" w:hAnsi="Arial" w:cs="Arial"/>
                <w:b/>
              </w:rPr>
            </w:pPr>
            <w:r w:rsidRPr="00F90845">
              <w:rPr>
                <w:rFonts w:ascii="Arial" w:hAnsi="Arial" w:cs="Arial"/>
              </w:rPr>
              <w:t xml:space="preserve">Oversee the management of the suite of customized analytic tools developed for the CJCC to plan for and </w:t>
            </w:r>
            <w:r w:rsidR="00324D67" w:rsidRPr="00F90845">
              <w:rPr>
                <w:rFonts w:ascii="Arial" w:hAnsi="Arial" w:cs="Arial"/>
              </w:rPr>
              <w:t>implement</w:t>
            </w:r>
            <w:r w:rsidRPr="00F90845">
              <w:rPr>
                <w:rFonts w:ascii="Arial" w:hAnsi="Arial" w:cs="Arial"/>
              </w:rPr>
              <w:t xml:space="preserve"> the CJCC </w:t>
            </w:r>
            <w:r w:rsidR="007019D2" w:rsidRPr="00F90845">
              <w:rPr>
                <w:rFonts w:ascii="Arial" w:hAnsi="Arial" w:cs="Arial"/>
              </w:rPr>
              <w:t xml:space="preserve">strategic </w:t>
            </w:r>
            <w:r w:rsidRPr="00F90845">
              <w:rPr>
                <w:rFonts w:ascii="Arial" w:hAnsi="Arial" w:cs="Arial"/>
              </w:rPr>
              <w:t>prio</w:t>
            </w:r>
            <w:r w:rsidR="007019D2" w:rsidRPr="00F90845">
              <w:rPr>
                <w:rFonts w:ascii="Arial" w:hAnsi="Arial" w:cs="Arial"/>
              </w:rPr>
              <w:t>rities</w:t>
            </w:r>
          </w:p>
          <w:p w:rsidR="00F90845" w:rsidRPr="00F90845" w:rsidRDefault="00F90845" w:rsidP="00F90845">
            <w:pPr>
              <w:pStyle w:val="BodyText"/>
              <w:tabs>
                <w:tab w:val="left" w:pos="885"/>
              </w:tabs>
              <w:ind w:left="333" w:right="392"/>
              <w:rPr>
                <w:rFonts w:ascii="Arial" w:hAnsi="Arial" w:cs="Arial"/>
                <w:b/>
              </w:rPr>
            </w:pPr>
          </w:p>
        </w:tc>
      </w:tr>
      <w:tr w:rsidR="00A80B45" w:rsidRPr="00F90845" w:rsidTr="00614BD7">
        <w:trPr>
          <w:trHeight w:val="342"/>
        </w:trPr>
        <w:tc>
          <w:tcPr>
            <w:tcW w:w="976" w:type="dxa"/>
            <w:shd w:val="clear" w:color="auto" w:fill="auto"/>
          </w:tcPr>
          <w:p w:rsidR="00A80B45" w:rsidRPr="00F90845" w:rsidRDefault="00810900" w:rsidP="00F90845">
            <w:pPr>
              <w:tabs>
                <w:tab w:val="left" w:pos="0"/>
                <w:tab w:val="left" w:pos="360"/>
              </w:tabs>
              <w:suppressAutoHyphens/>
              <w:rPr>
                <w:rFonts w:cs="Arial"/>
                <w:b/>
                <w:sz w:val="20"/>
                <w:szCs w:val="20"/>
              </w:rPr>
            </w:pPr>
            <w:r w:rsidRPr="00F90845">
              <w:rPr>
                <w:rFonts w:cs="Arial"/>
                <w:b/>
                <w:sz w:val="20"/>
                <w:szCs w:val="20"/>
              </w:rPr>
              <w:t>3</w:t>
            </w:r>
            <w:r w:rsidR="002F4DC3" w:rsidRPr="00F90845">
              <w:rPr>
                <w:rFonts w:cs="Arial"/>
                <w:b/>
                <w:sz w:val="20"/>
                <w:szCs w:val="20"/>
              </w:rPr>
              <w:t>5</w:t>
            </w:r>
            <w:r w:rsidR="00A80B45" w:rsidRPr="00F90845">
              <w:rPr>
                <w:rFonts w:cs="Arial"/>
                <w:b/>
                <w:sz w:val="20"/>
                <w:szCs w:val="20"/>
              </w:rPr>
              <w:t>%</w:t>
            </w:r>
          </w:p>
        </w:tc>
        <w:tc>
          <w:tcPr>
            <w:tcW w:w="10378" w:type="dxa"/>
            <w:shd w:val="clear" w:color="auto" w:fill="auto"/>
          </w:tcPr>
          <w:p w:rsidR="006F65D4" w:rsidRPr="00F90845" w:rsidRDefault="002446B5" w:rsidP="00F90845">
            <w:pPr>
              <w:pStyle w:val="BodyText"/>
              <w:tabs>
                <w:tab w:val="left" w:pos="1704"/>
              </w:tabs>
              <w:ind w:left="0" w:right="1170"/>
              <w:rPr>
                <w:rFonts w:ascii="Arial" w:hAnsi="Arial" w:cs="Arial"/>
                <w:b/>
                <w:w w:val="105"/>
              </w:rPr>
            </w:pPr>
            <w:r w:rsidRPr="00F90845">
              <w:rPr>
                <w:rFonts w:ascii="Arial" w:hAnsi="Arial" w:cs="Arial"/>
                <w:b/>
                <w:w w:val="105"/>
              </w:rPr>
              <w:t>Committee Work</w:t>
            </w:r>
          </w:p>
          <w:p w:rsidR="002446B5" w:rsidRPr="00F90845" w:rsidRDefault="002446B5" w:rsidP="00F90845">
            <w:pPr>
              <w:pStyle w:val="BodyText"/>
              <w:numPr>
                <w:ilvl w:val="0"/>
                <w:numId w:val="15"/>
              </w:numPr>
              <w:tabs>
                <w:tab w:val="left" w:pos="885"/>
              </w:tabs>
              <w:ind w:left="333" w:right="392"/>
              <w:rPr>
                <w:rFonts w:ascii="Arial" w:hAnsi="Arial" w:cs="Arial"/>
              </w:rPr>
            </w:pPr>
            <w:r w:rsidRPr="00F90845">
              <w:rPr>
                <w:rFonts w:ascii="Arial" w:hAnsi="Arial" w:cs="Arial"/>
              </w:rPr>
              <w:t xml:space="preserve">Manage the Committee and </w:t>
            </w:r>
            <w:r w:rsidR="00324D67" w:rsidRPr="00F90845">
              <w:rPr>
                <w:rFonts w:ascii="Arial" w:hAnsi="Arial" w:cs="Arial"/>
              </w:rPr>
              <w:t>Subcommittee</w:t>
            </w:r>
            <w:r w:rsidRPr="00F90845">
              <w:rPr>
                <w:rFonts w:ascii="Arial" w:hAnsi="Arial" w:cs="Arial"/>
              </w:rPr>
              <w:t xml:space="preserve"> meetings, which includes the develop</w:t>
            </w:r>
            <w:r w:rsidR="009A4B27" w:rsidRPr="00F90845">
              <w:rPr>
                <w:rFonts w:ascii="Arial" w:hAnsi="Arial" w:cs="Arial"/>
              </w:rPr>
              <w:t>ment</w:t>
            </w:r>
            <w:r w:rsidRPr="00F90845">
              <w:rPr>
                <w:rFonts w:ascii="Arial" w:hAnsi="Arial" w:cs="Arial"/>
              </w:rPr>
              <w:t xml:space="preserve"> of relevant presenters, moving the agenda forward, follow-up on key ideas expressed and bridging ideas and tasks among the committees to ensure a comprehensive and continuous process</w:t>
            </w:r>
          </w:p>
          <w:p w:rsidR="002446B5" w:rsidRDefault="002446B5" w:rsidP="00F90845">
            <w:pPr>
              <w:pStyle w:val="BodyText"/>
              <w:numPr>
                <w:ilvl w:val="0"/>
                <w:numId w:val="15"/>
              </w:numPr>
              <w:tabs>
                <w:tab w:val="left" w:pos="885"/>
              </w:tabs>
              <w:ind w:left="333" w:right="392"/>
              <w:rPr>
                <w:rFonts w:ascii="Arial" w:hAnsi="Arial" w:cs="Arial"/>
              </w:rPr>
            </w:pPr>
            <w:r w:rsidRPr="00F90845">
              <w:rPr>
                <w:rFonts w:ascii="Arial" w:hAnsi="Arial" w:cs="Arial"/>
              </w:rPr>
              <w:t>Oversee and mange short</w:t>
            </w:r>
            <w:r w:rsidR="00D60CFE" w:rsidRPr="00F90845">
              <w:rPr>
                <w:rFonts w:ascii="Arial" w:hAnsi="Arial" w:cs="Arial"/>
              </w:rPr>
              <w:t>-</w:t>
            </w:r>
            <w:r w:rsidRPr="00F90845">
              <w:rPr>
                <w:rFonts w:ascii="Arial" w:hAnsi="Arial" w:cs="Arial"/>
              </w:rPr>
              <w:t xml:space="preserve"> and lon</w:t>
            </w:r>
            <w:r w:rsidR="00D60CFE" w:rsidRPr="00F90845">
              <w:rPr>
                <w:rFonts w:ascii="Arial" w:hAnsi="Arial" w:cs="Arial"/>
              </w:rPr>
              <w:t>g-</w:t>
            </w:r>
            <w:r w:rsidRPr="00F90845">
              <w:rPr>
                <w:rFonts w:ascii="Arial" w:hAnsi="Arial" w:cs="Arial"/>
              </w:rPr>
              <w:t>term projects of high complexity involving IT and information justice portal and analytics, business analytics, strategic multi-agency planning, and evidence-based policy and practice</w:t>
            </w:r>
          </w:p>
          <w:p w:rsidR="00F90845" w:rsidRPr="00F90845" w:rsidRDefault="00F90845" w:rsidP="00F90845">
            <w:pPr>
              <w:pStyle w:val="BodyText"/>
              <w:tabs>
                <w:tab w:val="left" w:pos="885"/>
              </w:tabs>
              <w:ind w:left="333" w:right="392"/>
              <w:rPr>
                <w:rFonts w:ascii="Arial" w:hAnsi="Arial" w:cs="Arial"/>
              </w:rPr>
            </w:pPr>
          </w:p>
        </w:tc>
      </w:tr>
      <w:tr w:rsidR="00A80B45" w:rsidRPr="00F90845" w:rsidTr="00614BD7">
        <w:trPr>
          <w:trHeight w:val="132"/>
        </w:trPr>
        <w:tc>
          <w:tcPr>
            <w:tcW w:w="976" w:type="dxa"/>
            <w:shd w:val="clear" w:color="auto" w:fill="auto"/>
          </w:tcPr>
          <w:p w:rsidR="00A80B45" w:rsidRPr="00F90845" w:rsidRDefault="00D04841" w:rsidP="00F90845">
            <w:pPr>
              <w:tabs>
                <w:tab w:val="left" w:pos="0"/>
                <w:tab w:val="left" w:pos="360"/>
              </w:tabs>
              <w:suppressAutoHyphens/>
              <w:rPr>
                <w:rFonts w:cs="Arial"/>
                <w:sz w:val="20"/>
                <w:szCs w:val="20"/>
              </w:rPr>
            </w:pPr>
            <w:r w:rsidRPr="00F90845">
              <w:rPr>
                <w:rFonts w:cs="Arial"/>
                <w:b/>
                <w:sz w:val="20"/>
                <w:szCs w:val="20"/>
              </w:rPr>
              <w:t>1</w:t>
            </w:r>
            <w:r w:rsidR="00810900" w:rsidRPr="00F90845">
              <w:rPr>
                <w:rFonts w:cs="Arial"/>
                <w:b/>
                <w:sz w:val="20"/>
                <w:szCs w:val="20"/>
              </w:rPr>
              <w:t>0</w:t>
            </w:r>
            <w:r w:rsidR="00A80B45" w:rsidRPr="00F90845">
              <w:rPr>
                <w:rFonts w:cs="Arial"/>
                <w:b/>
                <w:sz w:val="20"/>
                <w:szCs w:val="20"/>
              </w:rPr>
              <w:t>%</w:t>
            </w:r>
          </w:p>
        </w:tc>
        <w:tc>
          <w:tcPr>
            <w:tcW w:w="10378" w:type="dxa"/>
            <w:shd w:val="clear" w:color="auto" w:fill="auto"/>
          </w:tcPr>
          <w:p w:rsidR="00D60CFE" w:rsidRPr="00F90845" w:rsidRDefault="00D60CFE" w:rsidP="00F90845">
            <w:pPr>
              <w:pStyle w:val="BodyText"/>
              <w:ind w:left="0" w:right="978"/>
              <w:rPr>
                <w:rFonts w:ascii="Arial" w:hAnsi="Arial" w:cs="Arial"/>
                <w:spacing w:val="3"/>
                <w:w w:val="105"/>
                <w:sz w:val="10"/>
              </w:rPr>
            </w:pPr>
            <w:r w:rsidRPr="00F90845">
              <w:rPr>
                <w:rFonts w:ascii="Arial" w:hAnsi="Arial" w:cs="Arial"/>
                <w:b/>
                <w:w w:val="105"/>
              </w:rPr>
              <w:t>Grant and Fiscal Management</w:t>
            </w:r>
            <w:r w:rsidR="002446B5" w:rsidRPr="00F90845">
              <w:rPr>
                <w:rFonts w:ascii="Arial" w:hAnsi="Arial" w:cs="Arial"/>
                <w:w w:val="105"/>
                <w:sz w:val="10"/>
              </w:rPr>
              <w:t xml:space="preserve"> </w:t>
            </w:r>
            <w:r w:rsidR="002446B5" w:rsidRPr="00F90845">
              <w:rPr>
                <w:rFonts w:ascii="Arial" w:hAnsi="Arial" w:cs="Arial"/>
                <w:spacing w:val="3"/>
                <w:w w:val="105"/>
                <w:sz w:val="10"/>
              </w:rPr>
              <w:t xml:space="preserve"> </w:t>
            </w:r>
          </w:p>
          <w:p w:rsidR="002446B5" w:rsidRPr="00F90845" w:rsidRDefault="002446B5" w:rsidP="00F90845">
            <w:pPr>
              <w:pStyle w:val="BodyText"/>
              <w:numPr>
                <w:ilvl w:val="0"/>
                <w:numId w:val="29"/>
              </w:numPr>
              <w:ind w:right="978"/>
              <w:rPr>
                <w:rFonts w:ascii="Arial" w:hAnsi="Arial" w:cs="Arial"/>
                <w:w w:val="105"/>
              </w:rPr>
            </w:pPr>
            <w:r w:rsidRPr="00F90845">
              <w:rPr>
                <w:rFonts w:ascii="Arial" w:hAnsi="Arial" w:cs="Arial"/>
                <w:spacing w:val="-2"/>
                <w:w w:val="105"/>
              </w:rPr>
              <w:t>Admi</w:t>
            </w:r>
            <w:r w:rsidRPr="00F90845">
              <w:rPr>
                <w:rFonts w:ascii="Arial" w:hAnsi="Arial" w:cs="Arial"/>
                <w:spacing w:val="-1"/>
                <w:w w:val="105"/>
              </w:rPr>
              <w:t>nister</w:t>
            </w:r>
            <w:r w:rsidR="00D60CFE" w:rsidRPr="00F90845">
              <w:rPr>
                <w:rFonts w:ascii="Arial" w:hAnsi="Arial" w:cs="Arial"/>
                <w:spacing w:val="-1"/>
                <w:w w:val="105"/>
              </w:rPr>
              <w:t xml:space="preserve"> </w:t>
            </w:r>
            <w:r w:rsidRPr="00F90845">
              <w:rPr>
                <w:rFonts w:ascii="Arial" w:hAnsi="Arial" w:cs="Arial"/>
                <w:w w:val="105"/>
              </w:rPr>
              <w:t>fiscal</w:t>
            </w:r>
            <w:r w:rsidRPr="00F90845">
              <w:rPr>
                <w:rFonts w:ascii="Arial" w:hAnsi="Arial" w:cs="Arial"/>
                <w:spacing w:val="-4"/>
                <w:w w:val="105"/>
              </w:rPr>
              <w:t xml:space="preserve"> </w:t>
            </w:r>
            <w:r w:rsidRPr="00F90845">
              <w:rPr>
                <w:rFonts w:ascii="Arial" w:hAnsi="Arial" w:cs="Arial"/>
                <w:w w:val="105"/>
              </w:rPr>
              <w:t>operations</w:t>
            </w:r>
            <w:r w:rsidRPr="00F90845">
              <w:rPr>
                <w:rFonts w:ascii="Arial" w:hAnsi="Arial" w:cs="Arial"/>
                <w:spacing w:val="12"/>
                <w:w w:val="105"/>
              </w:rPr>
              <w:t xml:space="preserve"> </w:t>
            </w:r>
            <w:r w:rsidRPr="00F90845">
              <w:rPr>
                <w:rFonts w:ascii="Arial" w:hAnsi="Arial" w:cs="Arial"/>
                <w:w w:val="105"/>
              </w:rPr>
              <w:t>and</w:t>
            </w:r>
            <w:r w:rsidRPr="00F90845">
              <w:rPr>
                <w:rFonts w:ascii="Arial" w:hAnsi="Arial" w:cs="Arial"/>
                <w:spacing w:val="1"/>
                <w:w w:val="105"/>
              </w:rPr>
              <w:t xml:space="preserve"> </w:t>
            </w:r>
            <w:r w:rsidRPr="00F90845">
              <w:rPr>
                <w:rFonts w:ascii="Arial" w:hAnsi="Arial" w:cs="Arial"/>
                <w:w w:val="105"/>
              </w:rPr>
              <w:t>budgetary</w:t>
            </w:r>
            <w:r w:rsidRPr="00F90845">
              <w:rPr>
                <w:rFonts w:ascii="Arial" w:hAnsi="Arial" w:cs="Arial"/>
                <w:spacing w:val="20"/>
                <w:w w:val="105"/>
              </w:rPr>
              <w:t xml:space="preserve"> </w:t>
            </w:r>
            <w:r w:rsidRPr="00F90845">
              <w:rPr>
                <w:rFonts w:ascii="Arial" w:hAnsi="Arial" w:cs="Arial"/>
                <w:w w:val="105"/>
              </w:rPr>
              <w:t>reporting functions,</w:t>
            </w:r>
            <w:r w:rsidRPr="00F90845">
              <w:rPr>
                <w:rFonts w:ascii="Arial" w:hAnsi="Arial" w:cs="Arial"/>
                <w:spacing w:val="4"/>
                <w:w w:val="105"/>
              </w:rPr>
              <w:t xml:space="preserve"> </w:t>
            </w:r>
            <w:r w:rsidRPr="00F90845">
              <w:rPr>
                <w:rFonts w:ascii="Arial" w:hAnsi="Arial" w:cs="Arial"/>
                <w:spacing w:val="-4"/>
                <w:w w:val="105"/>
              </w:rPr>
              <w:t>i</w:t>
            </w:r>
            <w:r w:rsidRPr="00F90845">
              <w:rPr>
                <w:rFonts w:ascii="Arial" w:hAnsi="Arial" w:cs="Arial"/>
                <w:spacing w:val="-5"/>
                <w:w w:val="105"/>
              </w:rPr>
              <w:t>ncl</w:t>
            </w:r>
            <w:r w:rsidRPr="00F90845">
              <w:rPr>
                <w:rFonts w:ascii="Arial" w:hAnsi="Arial" w:cs="Arial"/>
                <w:spacing w:val="-6"/>
                <w:w w:val="105"/>
              </w:rPr>
              <w:t>uding</w:t>
            </w:r>
            <w:r w:rsidRPr="00F90845">
              <w:rPr>
                <w:rFonts w:ascii="Arial" w:hAnsi="Arial" w:cs="Arial"/>
                <w:spacing w:val="-8"/>
                <w:w w:val="105"/>
              </w:rPr>
              <w:t xml:space="preserve"> </w:t>
            </w:r>
            <w:r w:rsidRPr="00F90845">
              <w:rPr>
                <w:rFonts w:ascii="Arial" w:hAnsi="Arial" w:cs="Arial"/>
                <w:w w:val="105"/>
              </w:rPr>
              <w:t>the</w:t>
            </w:r>
            <w:r w:rsidRPr="00F90845">
              <w:rPr>
                <w:rFonts w:ascii="Arial" w:hAnsi="Arial" w:cs="Arial"/>
                <w:spacing w:val="51"/>
                <w:w w:val="103"/>
              </w:rPr>
              <w:t xml:space="preserve"> </w:t>
            </w:r>
            <w:r w:rsidRPr="00F90845">
              <w:rPr>
                <w:rFonts w:ascii="Arial" w:hAnsi="Arial" w:cs="Arial"/>
                <w:spacing w:val="-3"/>
                <w:w w:val="105"/>
              </w:rPr>
              <w:t>supervi</w:t>
            </w:r>
            <w:r w:rsidRPr="00F90845">
              <w:rPr>
                <w:rFonts w:ascii="Arial" w:hAnsi="Arial" w:cs="Arial"/>
                <w:spacing w:val="-2"/>
                <w:w w:val="105"/>
              </w:rPr>
              <w:t>si</w:t>
            </w:r>
            <w:r w:rsidRPr="00F90845">
              <w:rPr>
                <w:rFonts w:ascii="Arial" w:hAnsi="Arial" w:cs="Arial"/>
                <w:spacing w:val="-3"/>
                <w:w w:val="105"/>
              </w:rPr>
              <w:t xml:space="preserve">on </w:t>
            </w:r>
            <w:r w:rsidRPr="00F90845">
              <w:rPr>
                <w:rFonts w:ascii="Arial" w:hAnsi="Arial" w:cs="Arial"/>
                <w:w w:val="105"/>
              </w:rPr>
              <w:t>o</w:t>
            </w:r>
            <w:r w:rsidR="00D60CFE" w:rsidRPr="00F90845">
              <w:rPr>
                <w:rFonts w:ascii="Arial" w:hAnsi="Arial" w:cs="Arial"/>
                <w:w w:val="105"/>
              </w:rPr>
              <w:t>f CJCC’s</w:t>
            </w:r>
            <w:r w:rsidRPr="00F90845">
              <w:rPr>
                <w:rFonts w:ascii="Arial" w:hAnsi="Arial" w:cs="Arial"/>
                <w:spacing w:val="2"/>
                <w:w w:val="105"/>
              </w:rPr>
              <w:t xml:space="preserve"> </w:t>
            </w:r>
            <w:r w:rsidRPr="00F90845">
              <w:rPr>
                <w:rFonts w:ascii="Arial" w:hAnsi="Arial" w:cs="Arial"/>
                <w:spacing w:val="1"/>
                <w:w w:val="105"/>
              </w:rPr>
              <w:t>record-keeping</w:t>
            </w:r>
            <w:r w:rsidRPr="00F90845">
              <w:rPr>
                <w:rFonts w:ascii="Arial" w:hAnsi="Arial" w:cs="Arial"/>
                <w:spacing w:val="5"/>
                <w:w w:val="105"/>
              </w:rPr>
              <w:t xml:space="preserve"> </w:t>
            </w:r>
            <w:r w:rsidRPr="00F90845">
              <w:rPr>
                <w:rFonts w:ascii="Arial" w:hAnsi="Arial" w:cs="Arial"/>
                <w:w w:val="105"/>
              </w:rPr>
              <w:t>procedures,</w:t>
            </w:r>
            <w:r w:rsidRPr="00F90845">
              <w:rPr>
                <w:rFonts w:ascii="Arial" w:hAnsi="Arial" w:cs="Arial"/>
                <w:spacing w:val="6"/>
                <w:w w:val="105"/>
              </w:rPr>
              <w:t xml:space="preserve"> </w:t>
            </w:r>
            <w:r w:rsidRPr="00F90845">
              <w:rPr>
                <w:rFonts w:ascii="Arial" w:hAnsi="Arial" w:cs="Arial"/>
                <w:w w:val="105"/>
              </w:rPr>
              <w:t>the</w:t>
            </w:r>
            <w:r w:rsidRPr="00F90845">
              <w:rPr>
                <w:rFonts w:ascii="Arial" w:hAnsi="Arial" w:cs="Arial"/>
                <w:spacing w:val="10"/>
                <w:w w:val="105"/>
              </w:rPr>
              <w:t xml:space="preserve"> </w:t>
            </w:r>
            <w:r w:rsidRPr="00F90845">
              <w:rPr>
                <w:rFonts w:ascii="Arial" w:hAnsi="Arial" w:cs="Arial"/>
                <w:w w:val="105"/>
              </w:rPr>
              <w:t>issuance</w:t>
            </w:r>
            <w:r w:rsidRPr="00F90845">
              <w:rPr>
                <w:rFonts w:ascii="Arial" w:hAnsi="Arial" w:cs="Arial"/>
                <w:spacing w:val="5"/>
                <w:w w:val="105"/>
              </w:rPr>
              <w:t xml:space="preserve"> </w:t>
            </w:r>
            <w:r w:rsidRPr="00F90845">
              <w:rPr>
                <w:rFonts w:ascii="Arial" w:hAnsi="Arial" w:cs="Arial"/>
                <w:w w:val="105"/>
              </w:rPr>
              <w:t>of accurate</w:t>
            </w:r>
            <w:r w:rsidRPr="00F90845">
              <w:rPr>
                <w:rFonts w:ascii="Arial" w:hAnsi="Arial" w:cs="Arial"/>
                <w:spacing w:val="8"/>
                <w:w w:val="105"/>
              </w:rPr>
              <w:t xml:space="preserve"> </w:t>
            </w:r>
            <w:r w:rsidRPr="00F90845">
              <w:rPr>
                <w:rFonts w:ascii="Arial" w:hAnsi="Arial" w:cs="Arial"/>
                <w:w w:val="105"/>
              </w:rPr>
              <w:t>and</w:t>
            </w:r>
            <w:r w:rsidRPr="00F90845">
              <w:rPr>
                <w:rFonts w:ascii="Arial" w:hAnsi="Arial" w:cs="Arial"/>
                <w:spacing w:val="-5"/>
                <w:w w:val="105"/>
              </w:rPr>
              <w:t xml:space="preserve"> </w:t>
            </w:r>
            <w:r w:rsidRPr="00F90845">
              <w:rPr>
                <w:rFonts w:ascii="Arial" w:hAnsi="Arial" w:cs="Arial"/>
                <w:w w:val="105"/>
              </w:rPr>
              <w:t>timely</w:t>
            </w:r>
            <w:r w:rsidRPr="00F90845">
              <w:rPr>
                <w:rFonts w:ascii="Arial" w:hAnsi="Arial" w:cs="Arial"/>
                <w:spacing w:val="13"/>
                <w:w w:val="105"/>
              </w:rPr>
              <w:t xml:space="preserve"> </w:t>
            </w:r>
            <w:r w:rsidRPr="00F90845">
              <w:rPr>
                <w:rFonts w:ascii="Arial" w:hAnsi="Arial" w:cs="Arial"/>
                <w:w w:val="105"/>
              </w:rPr>
              <w:t>fiscal</w:t>
            </w:r>
            <w:r w:rsidRPr="00F90845">
              <w:rPr>
                <w:rFonts w:ascii="Arial" w:hAnsi="Arial" w:cs="Arial"/>
                <w:spacing w:val="26"/>
                <w:w w:val="105"/>
              </w:rPr>
              <w:t xml:space="preserve"> </w:t>
            </w:r>
            <w:r w:rsidRPr="00F90845">
              <w:rPr>
                <w:rFonts w:ascii="Arial" w:hAnsi="Arial" w:cs="Arial"/>
                <w:w w:val="105"/>
              </w:rPr>
              <w:t>reports,</w:t>
            </w:r>
            <w:r w:rsidRPr="00F90845">
              <w:rPr>
                <w:rFonts w:ascii="Arial" w:hAnsi="Arial" w:cs="Arial"/>
                <w:spacing w:val="10"/>
                <w:w w:val="105"/>
              </w:rPr>
              <w:t xml:space="preserve"> </w:t>
            </w:r>
            <w:r w:rsidRPr="00F90845">
              <w:rPr>
                <w:rFonts w:ascii="Arial" w:hAnsi="Arial" w:cs="Arial"/>
                <w:w w:val="105"/>
              </w:rPr>
              <w:t>the</w:t>
            </w:r>
            <w:r w:rsidRPr="00F90845">
              <w:rPr>
                <w:rFonts w:ascii="Arial" w:hAnsi="Arial" w:cs="Arial"/>
                <w:spacing w:val="23"/>
                <w:w w:val="105"/>
              </w:rPr>
              <w:t xml:space="preserve"> </w:t>
            </w:r>
            <w:r w:rsidRPr="00F90845">
              <w:rPr>
                <w:rFonts w:ascii="Arial" w:hAnsi="Arial" w:cs="Arial"/>
                <w:w w:val="105"/>
              </w:rPr>
              <w:t>preparation</w:t>
            </w:r>
            <w:r w:rsidRPr="00F90845">
              <w:rPr>
                <w:rFonts w:ascii="Arial" w:hAnsi="Arial" w:cs="Arial"/>
                <w:spacing w:val="13"/>
                <w:w w:val="105"/>
              </w:rPr>
              <w:t xml:space="preserve"> </w:t>
            </w:r>
            <w:r w:rsidRPr="00F90845">
              <w:rPr>
                <w:rFonts w:ascii="Arial" w:hAnsi="Arial" w:cs="Arial"/>
                <w:w w:val="105"/>
              </w:rPr>
              <w:t>of</w:t>
            </w:r>
            <w:r w:rsidRPr="00F90845">
              <w:rPr>
                <w:rFonts w:ascii="Arial" w:hAnsi="Arial" w:cs="Arial"/>
                <w:spacing w:val="26"/>
                <w:w w:val="105"/>
              </w:rPr>
              <w:t xml:space="preserve"> </w:t>
            </w:r>
            <w:r w:rsidRPr="00F90845">
              <w:rPr>
                <w:rFonts w:ascii="Arial" w:hAnsi="Arial" w:cs="Arial"/>
                <w:w w:val="105"/>
              </w:rPr>
              <w:t>budget</w:t>
            </w:r>
            <w:r w:rsidRPr="00F90845">
              <w:rPr>
                <w:rFonts w:ascii="Arial" w:hAnsi="Arial" w:cs="Arial"/>
                <w:spacing w:val="20"/>
                <w:w w:val="105"/>
              </w:rPr>
              <w:t xml:space="preserve"> </w:t>
            </w:r>
            <w:r w:rsidRPr="00F90845">
              <w:rPr>
                <w:rFonts w:ascii="Arial" w:hAnsi="Arial" w:cs="Arial"/>
                <w:w w:val="105"/>
              </w:rPr>
              <w:t>documents</w:t>
            </w:r>
            <w:r w:rsidRPr="00F90845">
              <w:rPr>
                <w:rFonts w:ascii="Arial" w:hAnsi="Arial" w:cs="Arial"/>
                <w:spacing w:val="21"/>
                <w:w w:val="105"/>
              </w:rPr>
              <w:t xml:space="preserve"> </w:t>
            </w:r>
            <w:r w:rsidRPr="00F90845">
              <w:rPr>
                <w:rFonts w:ascii="Arial" w:hAnsi="Arial" w:cs="Arial"/>
                <w:w w:val="105"/>
              </w:rPr>
              <w:t>and</w:t>
            </w:r>
            <w:r w:rsidRPr="00F90845">
              <w:rPr>
                <w:rFonts w:ascii="Arial" w:hAnsi="Arial" w:cs="Arial"/>
                <w:spacing w:val="14"/>
                <w:w w:val="105"/>
              </w:rPr>
              <w:t xml:space="preserve"> </w:t>
            </w:r>
            <w:r w:rsidRPr="00F90845">
              <w:rPr>
                <w:rFonts w:ascii="Arial" w:hAnsi="Arial" w:cs="Arial"/>
                <w:w w:val="105"/>
              </w:rPr>
              <w:t>requests,</w:t>
            </w:r>
            <w:r w:rsidRPr="00F90845">
              <w:rPr>
                <w:rFonts w:ascii="Arial" w:hAnsi="Arial" w:cs="Arial"/>
                <w:spacing w:val="12"/>
                <w:w w:val="105"/>
              </w:rPr>
              <w:t xml:space="preserve"> </w:t>
            </w:r>
            <w:r w:rsidRPr="00F90845">
              <w:rPr>
                <w:rFonts w:ascii="Arial" w:hAnsi="Arial" w:cs="Arial"/>
                <w:w w:val="105"/>
              </w:rPr>
              <w:t>and</w:t>
            </w:r>
            <w:r w:rsidRPr="00F90845">
              <w:rPr>
                <w:rFonts w:ascii="Arial" w:hAnsi="Arial" w:cs="Arial"/>
                <w:spacing w:val="11"/>
                <w:w w:val="105"/>
              </w:rPr>
              <w:t xml:space="preserve"> </w:t>
            </w:r>
            <w:r w:rsidRPr="00F90845">
              <w:rPr>
                <w:rFonts w:ascii="Arial" w:hAnsi="Arial" w:cs="Arial"/>
                <w:w w:val="105"/>
              </w:rPr>
              <w:t>the</w:t>
            </w:r>
            <w:r w:rsidRPr="00F90845">
              <w:rPr>
                <w:rFonts w:ascii="Arial" w:hAnsi="Arial" w:cs="Arial"/>
                <w:spacing w:val="17"/>
                <w:w w:val="105"/>
              </w:rPr>
              <w:t xml:space="preserve"> </w:t>
            </w:r>
            <w:r w:rsidRPr="00F90845">
              <w:rPr>
                <w:rFonts w:ascii="Arial" w:hAnsi="Arial" w:cs="Arial"/>
                <w:w w:val="105"/>
              </w:rPr>
              <w:t>preparation,</w:t>
            </w:r>
            <w:r w:rsidRPr="00F90845">
              <w:rPr>
                <w:rFonts w:ascii="Arial" w:hAnsi="Arial" w:cs="Arial"/>
                <w:w w:val="104"/>
              </w:rPr>
              <w:t xml:space="preserve"> </w:t>
            </w:r>
            <w:r w:rsidRPr="00F90845">
              <w:rPr>
                <w:rFonts w:ascii="Arial" w:hAnsi="Arial" w:cs="Arial"/>
                <w:spacing w:val="-1"/>
                <w:w w:val="105"/>
              </w:rPr>
              <w:t>coordinati</w:t>
            </w:r>
            <w:r w:rsidRPr="00F90845">
              <w:rPr>
                <w:rFonts w:ascii="Arial" w:hAnsi="Arial" w:cs="Arial"/>
                <w:spacing w:val="-2"/>
                <w:w w:val="105"/>
              </w:rPr>
              <w:t>on</w:t>
            </w:r>
            <w:r w:rsidRPr="00F90845">
              <w:rPr>
                <w:rFonts w:ascii="Arial" w:hAnsi="Arial" w:cs="Arial"/>
                <w:spacing w:val="10"/>
                <w:w w:val="105"/>
              </w:rPr>
              <w:t xml:space="preserve"> </w:t>
            </w:r>
            <w:r w:rsidRPr="00F90845">
              <w:rPr>
                <w:rFonts w:ascii="Arial" w:hAnsi="Arial" w:cs="Arial"/>
                <w:w w:val="105"/>
              </w:rPr>
              <w:t>and</w:t>
            </w:r>
            <w:r w:rsidRPr="00F90845">
              <w:rPr>
                <w:rFonts w:ascii="Arial" w:hAnsi="Arial" w:cs="Arial"/>
                <w:spacing w:val="20"/>
                <w:w w:val="105"/>
              </w:rPr>
              <w:t xml:space="preserve"> </w:t>
            </w:r>
            <w:r w:rsidRPr="00F90845">
              <w:rPr>
                <w:rFonts w:ascii="Arial" w:hAnsi="Arial" w:cs="Arial"/>
                <w:w w:val="105"/>
              </w:rPr>
              <w:t>negotiation</w:t>
            </w:r>
            <w:r w:rsidRPr="00F90845">
              <w:rPr>
                <w:rFonts w:ascii="Arial" w:hAnsi="Arial" w:cs="Arial"/>
                <w:spacing w:val="11"/>
                <w:w w:val="105"/>
              </w:rPr>
              <w:t xml:space="preserve"> </w:t>
            </w:r>
            <w:r w:rsidRPr="00F90845">
              <w:rPr>
                <w:rFonts w:ascii="Arial" w:hAnsi="Arial" w:cs="Arial"/>
                <w:w w:val="105"/>
              </w:rPr>
              <w:t>of</w:t>
            </w:r>
            <w:r w:rsidRPr="00F90845">
              <w:rPr>
                <w:rFonts w:ascii="Arial" w:hAnsi="Arial" w:cs="Arial"/>
                <w:spacing w:val="22"/>
                <w:w w:val="105"/>
              </w:rPr>
              <w:t xml:space="preserve"> </w:t>
            </w:r>
            <w:r w:rsidRPr="00F90845">
              <w:rPr>
                <w:rFonts w:ascii="Arial" w:hAnsi="Arial" w:cs="Arial"/>
                <w:w w:val="105"/>
              </w:rPr>
              <w:t>requests</w:t>
            </w:r>
            <w:r w:rsidRPr="00F90845">
              <w:rPr>
                <w:rFonts w:ascii="Arial" w:hAnsi="Arial" w:cs="Arial"/>
                <w:spacing w:val="16"/>
                <w:w w:val="105"/>
              </w:rPr>
              <w:t xml:space="preserve"> </w:t>
            </w:r>
            <w:r w:rsidRPr="00F90845">
              <w:rPr>
                <w:rFonts w:ascii="Arial" w:hAnsi="Arial" w:cs="Arial"/>
                <w:w w:val="105"/>
              </w:rPr>
              <w:t>for</w:t>
            </w:r>
            <w:r w:rsidRPr="00F90845">
              <w:rPr>
                <w:rFonts w:ascii="Arial" w:hAnsi="Arial" w:cs="Arial"/>
                <w:spacing w:val="10"/>
                <w:w w:val="105"/>
              </w:rPr>
              <w:t xml:space="preserve"> </w:t>
            </w:r>
            <w:r w:rsidRPr="00F90845">
              <w:rPr>
                <w:rFonts w:ascii="Arial" w:hAnsi="Arial" w:cs="Arial"/>
                <w:spacing w:val="1"/>
                <w:w w:val="105"/>
              </w:rPr>
              <w:t>federal</w:t>
            </w:r>
            <w:r w:rsidRPr="00F90845">
              <w:rPr>
                <w:rFonts w:ascii="Arial" w:hAnsi="Arial" w:cs="Arial"/>
                <w:w w:val="105"/>
              </w:rPr>
              <w:t>,</w:t>
            </w:r>
            <w:r w:rsidRPr="00F90845">
              <w:rPr>
                <w:rFonts w:ascii="Arial" w:hAnsi="Arial" w:cs="Arial"/>
                <w:spacing w:val="-9"/>
                <w:w w:val="105"/>
              </w:rPr>
              <w:t xml:space="preserve"> </w:t>
            </w:r>
            <w:r w:rsidRPr="00F90845">
              <w:rPr>
                <w:rFonts w:ascii="Arial" w:hAnsi="Arial" w:cs="Arial"/>
                <w:w w:val="105"/>
              </w:rPr>
              <w:t>state,</w:t>
            </w:r>
            <w:r w:rsidRPr="00F90845">
              <w:rPr>
                <w:rFonts w:ascii="Arial" w:hAnsi="Arial" w:cs="Arial"/>
                <w:spacing w:val="7"/>
                <w:w w:val="105"/>
              </w:rPr>
              <w:t xml:space="preserve"> </w:t>
            </w:r>
            <w:r w:rsidRPr="00F90845">
              <w:rPr>
                <w:rFonts w:ascii="Arial" w:hAnsi="Arial" w:cs="Arial"/>
                <w:w w:val="105"/>
              </w:rPr>
              <w:t>and</w:t>
            </w:r>
            <w:r w:rsidRPr="00F90845">
              <w:rPr>
                <w:rFonts w:ascii="Arial" w:hAnsi="Arial" w:cs="Arial"/>
                <w:spacing w:val="15"/>
                <w:w w:val="105"/>
              </w:rPr>
              <w:t xml:space="preserve"> </w:t>
            </w:r>
            <w:r w:rsidRPr="00F90845">
              <w:rPr>
                <w:rFonts w:ascii="Arial" w:hAnsi="Arial" w:cs="Arial"/>
                <w:w w:val="105"/>
              </w:rPr>
              <w:t>private</w:t>
            </w:r>
            <w:r w:rsidRPr="00F90845">
              <w:rPr>
                <w:rFonts w:ascii="Arial" w:hAnsi="Arial" w:cs="Arial"/>
                <w:spacing w:val="15"/>
                <w:w w:val="105"/>
              </w:rPr>
              <w:t xml:space="preserve"> </w:t>
            </w:r>
            <w:r w:rsidRPr="00F90845">
              <w:rPr>
                <w:rFonts w:ascii="Arial" w:hAnsi="Arial" w:cs="Arial"/>
                <w:w w:val="105"/>
              </w:rPr>
              <w:t>grants</w:t>
            </w:r>
          </w:p>
          <w:p w:rsidR="00D60CFE" w:rsidRPr="00F90845" w:rsidRDefault="00D60CFE" w:rsidP="00F90845">
            <w:pPr>
              <w:pStyle w:val="BodyText"/>
              <w:numPr>
                <w:ilvl w:val="0"/>
                <w:numId w:val="29"/>
              </w:numPr>
              <w:ind w:right="978"/>
              <w:rPr>
                <w:rFonts w:ascii="Arial" w:hAnsi="Arial" w:cs="Arial"/>
              </w:rPr>
            </w:pPr>
            <w:r w:rsidRPr="00F90845">
              <w:rPr>
                <w:rFonts w:ascii="Arial" w:hAnsi="Arial" w:cs="Arial"/>
                <w:w w:val="105"/>
              </w:rPr>
              <w:t>Source and manage all aspects of CJCC grants</w:t>
            </w:r>
          </w:p>
          <w:p w:rsidR="00F90845" w:rsidRPr="00F90845" w:rsidRDefault="00F90845" w:rsidP="00F90845">
            <w:pPr>
              <w:pStyle w:val="BodyText"/>
              <w:ind w:left="720" w:right="978"/>
              <w:rPr>
                <w:rFonts w:ascii="Arial" w:hAnsi="Arial" w:cs="Arial"/>
              </w:rPr>
            </w:pPr>
          </w:p>
          <w:p w:rsidR="002446B5" w:rsidRPr="00F90845" w:rsidRDefault="002446B5" w:rsidP="00F90845">
            <w:pPr>
              <w:pStyle w:val="BodyText"/>
              <w:tabs>
                <w:tab w:val="left" w:pos="885"/>
              </w:tabs>
              <w:ind w:left="0" w:right="679"/>
              <w:rPr>
                <w:rFonts w:ascii="Arial" w:hAnsi="Arial" w:cs="Arial"/>
              </w:rPr>
            </w:pPr>
          </w:p>
        </w:tc>
      </w:tr>
      <w:tr w:rsidR="002446B5" w:rsidRPr="00F90845" w:rsidTr="00614BD7">
        <w:trPr>
          <w:trHeight w:val="342"/>
        </w:trPr>
        <w:tc>
          <w:tcPr>
            <w:tcW w:w="976" w:type="dxa"/>
            <w:shd w:val="clear" w:color="auto" w:fill="auto"/>
          </w:tcPr>
          <w:p w:rsidR="002446B5" w:rsidRPr="00F90845" w:rsidRDefault="00150DF3" w:rsidP="00F90845">
            <w:pPr>
              <w:tabs>
                <w:tab w:val="left" w:pos="0"/>
                <w:tab w:val="left" w:pos="360"/>
              </w:tabs>
              <w:suppressAutoHyphens/>
              <w:rPr>
                <w:rFonts w:cs="Arial"/>
                <w:b/>
                <w:sz w:val="20"/>
                <w:szCs w:val="20"/>
              </w:rPr>
            </w:pPr>
            <w:r>
              <w:rPr>
                <w:rFonts w:cs="Arial"/>
                <w:b/>
                <w:sz w:val="20"/>
                <w:szCs w:val="20"/>
              </w:rPr>
              <w:lastRenderedPageBreak/>
              <w:t>15</w:t>
            </w:r>
            <w:r w:rsidR="00E82874">
              <w:rPr>
                <w:rFonts w:cs="Arial"/>
                <w:b/>
                <w:sz w:val="20"/>
                <w:szCs w:val="20"/>
              </w:rPr>
              <w:t>%</w:t>
            </w:r>
          </w:p>
        </w:tc>
        <w:tc>
          <w:tcPr>
            <w:tcW w:w="10378" w:type="dxa"/>
            <w:shd w:val="clear" w:color="auto" w:fill="auto"/>
          </w:tcPr>
          <w:p w:rsidR="002446B5" w:rsidRPr="00F90845" w:rsidRDefault="002446B5" w:rsidP="00F90845">
            <w:pPr>
              <w:pStyle w:val="BodyText"/>
              <w:tabs>
                <w:tab w:val="left" w:pos="1704"/>
              </w:tabs>
              <w:ind w:left="0" w:right="1170"/>
              <w:rPr>
                <w:rFonts w:ascii="Arial" w:hAnsi="Arial" w:cs="Arial"/>
                <w:b/>
                <w:spacing w:val="-2"/>
                <w:w w:val="105"/>
              </w:rPr>
            </w:pPr>
            <w:r w:rsidRPr="00F90845">
              <w:rPr>
                <w:rFonts w:ascii="Arial" w:hAnsi="Arial" w:cs="Arial"/>
                <w:b/>
                <w:spacing w:val="-2"/>
                <w:w w:val="105"/>
              </w:rPr>
              <w:t>Communication</w:t>
            </w:r>
          </w:p>
          <w:p w:rsidR="009A4B27" w:rsidRPr="00F90845" w:rsidRDefault="002446B5" w:rsidP="00F90845">
            <w:pPr>
              <w:pStyle w:val="BodyText"/>
              <w:numPr>
                <w:ilvl w:val="0"/>
                <w:numId w:val="24"/>
              </w:numPr>
              <w:tabs>
                <w:tab w:val="left" w:pos="1704"/>
              </w:tabs>
              <w:ind w:left="360" w:right="1170"/>
              <w:rPr>
                <w:rFonts w:ascii="Arial" w:hAnsi="Arial" w:cs="Arial"/>
              </w:rPr>
            </w:pPr>
            <w:r w:rsidRPr="00F90845">
              <w:rPr>
                <w:rFonts w:ascii="Arial" w:hAnsi="Arial" w:cs="Arial"/>
                <w:spacing w:val="-2"/>
                <w:w w:val="105"/>
              </w:rPr>
              <w:t>Develop and execute a communication plan for th</w:t>
            </w:r>
            <w:r w:rsidR="009A4B27" w:rsidRPr="00F90845">
              <w:rPr>
                <w:rFonts w:ascii="Arial" w:hAnsi="Arial" w:cs="Arial"/>
                <w:spacing w:val="-2"/>
                <w:w w:val="105"/>
              </w:rPr>
              <w:t>e</w:t>
            </w:r>
            <w:r w:rsidRPr="00F90845">
              <w:rPr>
                <w:rFonts w:ascii="Arial" w:hAnsi="Arial" w:cs="Arial"/>
                <w:spacing w:val="-2"/>
                <w:w w:val="105"/>
              </w:rPr>
              <w:t xml:space="preserve"> purpose of maintaining stakeholder interest outlining the strategic </w:t>
            </w:r>
            <w:r w:rsidR="00324D67" w:rsidRPr="00F90845">
              <w:rPr>
                <w:rFonts w:ascii="Arial" w:hAnsi="Arial" w:cs="Arial"/>
                <w:spacing w:val="-2"/>
                <w:w w:val="105"/>
              </w:rPr>
              <w:t>priorities</w:t>
            </w:r>
            <w:r w:rsidRPr="00F90845">
              <w:rPr>
                <w:rFonts w:ascii="Arial" w:hAnsi="Arial" w:cs="Arial"/>
                <w:spacing w:val="-2"/>
                <w:w w:val="105"/>
              </w:rPr>
              <w:t xml:space="preserve"> and corresponding benchmarks</w:t>
            </w:r>
          </w:p>
          <w:p w:rsidR="002446B5" w:rsidRPr="00F90845" w:rsidRDefault="002446B5" w:rsidP="00F90845">
            <w:pPr>
              <w:pStyle w:val="BodyText"/>
              <w:numPr>
                <w:ilvl w:val="0"/>
                <w:numId w:val="24"/>
              </w:numPr>
              <w:tabs>
                <w:tab w:val="left" w:pos="1704"/>
              </w:tabs>
              <w:ind w:left="360" w:right="1170"/>
              <w:rPr>
                <w:rFonts w:ascii="Arial" w:hAnsi="Arial" w:cs="Arial"/>
              </w:rPr>
            </w:pPr>
            <w:r w:rsidRPr="00F90845">
              <w:rPr>
                <w:rFonts w:ascii="Arial" w:hAnsi="Arial" w:cs="Arial"/>
                <w:spacing w:val="-2"/>
                <w:w w:val="105"/>
              </w:rPr>
              <w:t>Prepar</w:t>
            </w:r>
            <w:r w:rsidR="009A4B27" w:rsidRPr="00F90845">
              <w:rPr>
                <w:rFonts w:ascii="Arial" w:hAnsi="Arial" w:cs="Arial"/>
                <w:spacing w:val="-2"/>
                <w:w w:val="105"/>
              </w:rPr>
              <w:t>e</w:t>
            </w:r>
            <w:r w:rsidRPr="00F90845">
              <w:rPr>
                <w:rFonts w:ascii="Arial" w:hAnsi="Arial" w:cs="Arial"/>
                <w:spacing w:val="-1"/>
                <w:w w:val="105"/>
              </w:rPr>
              <w:t xml:space="preserve"> regular,</w:t>
            </w:r>
            <w:r w:rsidRPr="00F90845">
              <w:rPr>
                <w:rFonts w:ascii="Arial" w:hAnsi="Arial" w:cs="Arial"/>
                <w:w w:val="105"/>
              </w:rPr>
              <w:t xml:space="preserve"> standardized</w:t>
            </w:r>
            <w:r w:rsidRPr="00F90845">
              <w:rPr>
                <w:rFonts w:ascii="Arial" w:hAnsi="Arial" w:cs="Arial"/>
                <w:spacing w:val="23"/>
                <w:w w:val="105"/>
              </w:rPr>
              <w:t xml:space="preserve"> </w:t>
            </w:r>
            <w:r w:rsidRPr="00F90845">
              <w:rPr>
                <w:rFonts w:ascii="Arial" w:hAnsi="Arial" w:cs="Arial"/>
                <w:w w:val="105"/>
              </w:rPr>
              <w:t>reports</w:t>
            </w:r>
            <w:r w:rsidRPr="00F90845">
              <w:rPr>
                <w:rFonts w:ascii="Arial" w:hAnsi="Arial" w:cs="Arial"/>
                <w:spacing w:val="6"/>
                <w:w w:val="105"/>
              </w:rPr>
              <w:t xml:space="preserve"> </w:t>
            </w:r>
            <w:r w:rsidRPr="00F90845">
              <w:rPr>
                <w:rFonts w:ascii="Arial" w:hAnsi="Arial" w:cs="Arial"/>
                <w:w w:val="105"/>
              </w:rPr>
              <w:t>on</w:t>
            </w:r>
            <w:r w:rsidRPr="00F90845">
              <w:rPr>
                <w:rFonts w:ascii="Arial" w:hAnsi="Arial" w:cs="Arial"/>
                <w:spacing w:val="-12"/>
                <w:w w:val="105"/>
              </w:rPr>
              <w:t xml:space="preserve"> </w:t>
            </w:r>
            <w:r w:rsidRPr="00F90845">
              <w:rPr>
                <w:rFonts w:ascii="Arial" w:hAnsi="Arial" w:cs="Arial"/>
                <w:w w:val="105"/>
              </w:rPr>
              <w:t>trends,</w:t>
            </w:r>
            <w:r w:rsidRPr="00F90845">
              <w:rPr>
                <w:rFonts w:ascii="Arial" w:hAnsi="Arial" w:cs="Arial"/>
                <w:spacing w:val="6"/>
                <w:w w:val="105"/>
              </w:rPr>
              <w:t xml:space="preserve"> </w:t>
            </w:r>
            <w:r w:rsidRPr="00F90845">
              <w:rPr>
                <w:rFonts w:ascii="Arial" w:hAnsi="Arial" w:cs="Arial"/>
                <w:spacing w:val="-1"/>
                <w:w w:val="105"/>
              </w:rPr>
              <w:t>developments,</w:t>
            </w:r>
            <w:r w:rsidRPr="00F90845">
              <w:rPr>
                <w:rFonts w:ascii="Arial" w:hAnsi="Arial" w:cs="Arial"/>
                <w:spacing w:val="15"/>
                <w:w w:val="105"/>
              </w:rPr>
              <w:t xml:space="preserve"> </w:t>
            </w:r>
            <w:r w:rsidRPr="00F90845">
              <w:rPr>
                <w:rFonts w:ascii="Arial" w:hAnsi="Arial" w:cs="Arial"/>
                <w:w w:val="105"/>
              </w:rPr>
              <w:t>issues</w:t>
            </w:r>
            <w:r w:rsidRPr="00F90845">
              <w:rPr>
                <w:rFonts w:ascii="Arial" w:hAnsi="Arial" w:cs="Arial"/>
                <w:spacing w:val="6"/>
                <w:w w:val="105"/>
              </w:rPr>
              <w:t xml:space="preserve"> </w:t>
            </w:r>
            <w:r w:rsidRPr="00F90845">
              <w:rPr>
                <w:rFonts w:ascii="Arial" w:hAnsi="Arial" w:cs="Arial"/>
                <w:w w:val="105"/>
              </w:rPr>
              <w:t>and</w:t>
            </w:r>
            <w:r w:rsidRPr="00F90845">
              <w:rPr>
                <w:rFonts w:ascii="Arial" w:hAnsi="Arial" w:cs="Arial"/>
                <w:spacing w:val="4"/>
                <w:w w:val="105"/>
              </w:rPr>
              <w:t xml:space="preserve"> </w:t>
            </w:r>
            <w:r w:rsidRPr="00F90845">
              <w:rPr>
                <w:rFonts w:ascii="Arial" w:hAnsi="Arial" w:cs="Arial"/>
                <w:w w:val="105"/>
              </w:rPr>
              <w:t>operations</w:t>
            </w:r>
            <w:r w:rsidRPr="00F90845">
              <w:rPr>
                <w:rFonts w:ascii="Arial" w:hAnsi="Arial" w:cs="Arial"/>
                <w:spacing w:val="7"/>
                <w:w w:val="105"/>
              </w:rPr>
              <w:t xml:space="preserve"> </w:t>
            </w:r>
            <w:r w:rsidRPr="00F90845">
              <w:rPr>
                <w:rFonts w:ascii="Arial" w:hAnsi="Arial" w:cs="Arial"/>
                <w:spacing w:val="-9"/>
                <w:w w:val="105"/>
              </w:rPr>
              <w:t>i</w:t>
            </w:r>
            <w:r w:rsidRPr="00F90845">
              <w:rPr>
                <w:rFonts w:ascii="Arial" w:hAnsi="Arial" w:cs="Arial"/>
                <w:spacing w:val="-13"/>
                <w:w w:val="105"/>
              </w:rPr>
              <w:t xml:space="preserve">n Hennepin </w:t>
            </w:r>
            <w:r w:rsidRPr="00F90845">
              <w:rPr>
                <w:rFonts w:ascii="Arial" w:hAnsi="Arial" w:cs="Arial"/>
                <w:spacing w:val="-2"/>
                <w:w w:val="105"/>
              </w:rPr>
              <w:t>County'</w:t>
            </w:r>
            <w:r w:rsidRPr="00F90845">
              <w:rPr>
                <w:rFonts w:ascii="Arial" w:hAnsi="Arial" w:cs="Arial"/>
                <w:spacing w:val="-3"/>
                <w:w w:val="105"/>
              </w:rPr>
              <w:t>s</w:t>
            </w:r>
            <w:r w:rsidRPr="00F90845">
              <w:rPr>
                <w:rFonts w:ascii="Arial" w:hAnsi="Arial" w:cs="Arial"/>
                <w:spacing w:val="3"/>
                <w:w w:val="105"/>
              </w:rPr>
              <w:t xml:space="preserve"> </w:t>
            </w:r>
            <w:r w:rsidRPr="00F90845">
              <w:rPr>
                <w:rFonts w:ascii="Arial" w:hAnsi="Arial" w:cs="Arial"/>
                <w:w w:val="105"/>
              </w:rPr>
              <w:t>c</w:t>
            </w:r>
            <w:r w:rsidRPr="00F90845">
              <w:rPr>
                <w:rFonts w:ascii="Arial" w:hAnsi="Arial" w:cs="Arial"/>
                <w:spacing w:val="-7"/>
                <w:w w:val="105"/>
              </w:rPr>
              <w:t>rim</w:t>
            </w:r>
            <w:r w:rsidRPr="00F90845">
              <w:rPr>
                <w:rFonts w:ascii="Arial" w:hAnsi="Arial" w:cs="Arial"/>
                <w:spacing w:val="-5"/>
                <w:w w:val="105"/>
              </w:rPr>
              <w:t>i</w:t>
            </w:r>
            <w:r w:rsidRPr="00F90845">
              <w:rPr>
                <w:rFonts w:ascii="Arial" w:hAnsi="Arial" w:cs="Arial"/>
                <w:spacing w:val="-7"/>
                <w:w w:val="105"/>
              </w:rPr>
              <w:t xml:space="preserve">nal </w:t>
            </w:r>
            <w:r w:rsidRPr="00F90845">
              <w:rPr>
                <w:rFonts w:ascii="Arial" w:hAnsi="Arial" w:cs="Arial"/>
                <w:w w:val="105"/>
              </w:rPr>
              <w:t>and</w:t>
            </w:r>
            <w:r w:rsidRPr="00F90845">
              <w:rPr>
                <w:rFonts w:ascii="Arial" w:hAnsi="Arial" w:cs="Arial"/>
                <w:spacing w:val="-10"/>
                <w:w w:val="105"/>
              </w:rPr>
              <w:t xml:space="preserve"> </w:t>
            </w:r>
            <w:r w:rsidRPr="00F90845">
              <w:rPr>
                <w:rFonts w:ascii="Arial" w:hAnsi="Arial" w:cs="Arial"/>
                <w:w w:val="105"/>
              </w:rPr>
              <w:t>juvenile</w:t>
            </w:r>
            <w:r w:rsidRPr="00F90845">
              <w:rPr>
                <w:rFonts w:ascii="Arial" w:hAnsi="Arial" w:cs="Arial"/>
                <w:spacing w:val="15"/>
                <w:w w:val="105"/>
              </w:rPr>
              <w:t xml:space="preserve"> </w:t>
            </w:r>
            <w:r w:rsidRPr="00F90845">
              <w:rPr>
                <w:rFonts w:ascii="Arial" w:hAnsi="Arial" w:cs="Arial"/>
                <w:spacing w:val="1"/>
                <w:w w:val="105"/>
              </w:rPr>
              <w:t>justi</w:t>
            </w:r>
            <w:r w:rsidRPr="00F90845">
              <w:rPr>
                <w:rFonts w:ascii="Arial" w:hAnsi="Arial" w:cs="Arial"/>
                <w:spacing w:val="2"/>
                <w:w w:val="105"/>
              </w:rPr>
              <w:t>ce</w:t>
            </w:r>
            <w:r w:rsidRPr="00F90845">
              <w:rPr>
                <w:rFonts w:ascii="Arial" w:hAnsi="Arial" w:cs="Arial"/>
                <w:spacing w:val="5"/>
                <w:w w:val="105"/>
              </w:rPr>
              <w:t xml:space="preserve"> </w:t>
            </w:r>
            <w:r w:rsidRPr="00F90845">
              <w:rPr>
                <w:rFonts w:ascii="Arial" w:hAnsi="Arial" w:cs="Arial"/>
                <w:w w:val="105"/>
              </w:rPr>
              <w:t>systems</w:t>
            </w:r>
          </w:p>
          <w:p w:rsidR="002446B5" w:rsidRPr="00F90845" w:rsidRDefault="002446B5" w:rsidP="00F90845">
            <w:pPr>
              <w:pStyle w:val="BodyText"/>
              <w:numPr>
                <w:ilvl w:val="0"/>
                <w:numId w:val="15"/>
              </w:numPr>
              <w:tabs>
                <w:tab w:val="left" w:pos="885"/>
              </w:tabs>
              <w:ind w:left="360" w:right="392"/>
              <w:rPr>
                <w:rFonts w:ascii="Arial" w:hAnsi="Arial" w:cs="Arial"/>
              </w:rPr>
            </w:pPr>
            <w:r w:rsidRPr="00F90845">
              <w:rPr>
                <w:rFonts w:ascii="Arial" w:hAnsi="Arial" w:cs="Arial"/>
              </w:rPr>
              <w:t>Facilitate communication with justice stakeholders and local communities to promote an understanding of the administration of criminal and juvenile justice in HC and the public safety issues and challenges facing the county</w:t>
            </w:r>
          </w:p>
          <w:p w:rsidR="002446B5" w:rsidRPr="00F90845" w:rsidRDefault="002446B5" w:rsidP="00F90845">
            <w:pPr>
              <w:pStyle w:val="BodyText"/>
              <w:numPr>
                <w:ilvl w:val="0"/>
                <w:numId w:val="15"/>
              </w:numPr>
              <w:tabs>
                <w:tab w:val="left" w:pos="885"/>
              </w:tabs>
              <w:ind w:left="360" w:right="392"/>
              <w:rPr>
                <w:rFonts w:ascii="Arial" w:hAnsi="Arial" w:cs="Arial"/>
              </w:rPr>
            </w:pPr>
            <w:r w:rsidRPr="00F90845">
              <w:rPr>
                <w:rFonts w:ascii="Arial" w:hAnsi="Arial" w:cs="Arial"/>
              </w:rPr>
              <w:t xml:space="preserve">Make oral and written </w:t>
            </w:r>
            <w:r w:rsidR="00324D67" w:rsidRPr="00F90845">
              <w:rPr>
                <w:rFonts w:ascii="Arial" w:hAnsi="Arial" w:cs="Arial"/>
              </w:rPr>
              <w:t>presentations</w:t>
            </w:r>
            <w:r w:rsidRPr="00F90845">
              <w:rPr>
                <w:rFonts w:ascii="Arial" w:hAnsi="Arial" w:cs="Arial"/>
              </w:rPr>
              <w:t xml:space="preserve"> to the CJCC, the County Board, and other justice system stakeholders</w:t>
            </w:r>
          </w:p>
        </w:tc>
      </w:tr>
      <w:tr w:rsidR="002446B5" w:rsidRPr="00F90845" w:rsidTr="00614BD7">
        <w:trPr>
          <w:trHeight w:val="132"/>
        </w:trPr>
        <w:tc>
          <w:tcPr>
            <w:tcW w:w="976" w:type="dxa"/>
            <w:shd w:val="clear" w:color="auto" w:fill="auto"/>
          </w:tcPr>
          <w:p w:rsidR="002446B5" w:rsidRPr="00F90845" w:rsidRDefault="00E82874" w:rsidP="00E82874">
            <w:pPr>
              <w:tabs>
                <w:tab w:val="left" w:pos="0"/>
                <w:tab w:val="left" w:pos="360"/>
              </w:tabs>
              <w:suppressAutoHyphens/>
              <w:rPr>
                <w:rFonts w:cs="Arial"/>
                <w:sz w:val="20"/>
                <w:szCs w:val="20"/>
              </w:rPr>
            </w:pPr>
            <w:r>
              <w:rPr>
                <w:rFonts w:cs="Arial"/>
                <w:b/>
                <w:sz w:val="20"/>
                <w:szCs w:val="20"/>
              </w:rPr>
              <w:t>5</w:t>
            </w:r>
            <w:r w:rsidR="002446B5" w:rsidRPr="00F90845">
              <w:rPr>
                <w:rFonts w:cs="Arial"/>
                <w:b/>
                <w:sz w:val="20"/>
                <w:szCs w:val="20"/>
              </w:rPr>
              <w:t>%</w:t>
            </w:r>
          </w:p>
        </w:tc>
        <w:tc>
          <w:tcPr>
            <w:tcW w:w="10378" w:type="dxa"/>
            <w:shd w:val="clear" w:color="auto" w:fill="auto"/>
          </w:tcPr>
          <w:p w:rsidR="00D60CFE" w:rsidRPr="00F90845" w:rsidRDefault="00D60CFE" w:rsidP="00F90845">
            <w:pPr>
              <w:pStyle w:val="BodyText"/>
              <w:tabs>
                <w:tab w:val="left" w:pos="885"/>
              </w:tabs>
              <w:ind w:left="0" w:right="679"/>
              <w:rPr>
                <w:rFonts w:ascii="Arial" w:hAnsi="Arial" w:cs="Arial"/>
                <w:b/>
              </w:rPr>
            </w:pPr>
            <w:r w:rsidRPr="00F90845">
              <w:rPr>
                <w:rFonts w:ascii="Arial" w:hAnsi="Arial" w:cs="Arial"/>
                <w:b/>
              </w:rPr>
              <w:t>Other</w:t>
            </w:r>
          </w:p>
          <w:p w:rsidR="00D60CFE" w:rsidRPr="00F90845" w:rsidRDefault="00D60CFE" w:rsidP="00F90845">
            <w:pPr>
              <w:pStyle w:val="BodyText"/>
              <w:numPr>
                <w:ilvl w:val="0"/>
                <w:numId w:val="30"/>
              </w:numPr>
              <w:ind w:right="978"/>
              <w:rPr>
                <w:rFonts w:ascii="Arial" w:hAnsi="Arial" w:cs="Arial"/>
                <w:spacing w:val="4"/>
                <w:w w:val="105"/>
              </w:rPr>
            </w:pPr>
            <w:r w:rsidRPr="00F90845">
              <w:rPr>
                <w:rFonts w:ascii="Arial" w:hAnsi="Arial" w:cs="Arial"/>
                <w:w w:val="105"/>
              </w:rPr>
              <w:t>Represent</w:t>
            </w:r>
            <w:r w:rsidRPr="00F90845">
              <w:rPr>
                <w:rFonts w:ascii="Arial" w:hAnsi="Arial" w:cs="Arial"/>
                <w:spacing w:val="4"/>
                <w:w w:val="105"/>
              </w:rPr>
              <w:t xml:space="preserve"> the CJCC at local, </w:t>
            </w:r>
            <w:r w:rsidR="00324D67" w:rsidRPr="00F90845">
              <w:rPr>
                <w:rFonts w:ascii="Arial" w:hAnsi="Arial" w:cs="Arial"/>
                <w:spacing w:val="4"/>
                <w:w w:val="105"/>
              </w:rPr>
              <w:t>state</w:t>
            </w:r>
            <w:r w:rsidRPr="00F90845">
              <w:rPr>
                <w:rFonts w:ascii="Arial" w:hAnsi="Arial" w:cs="Arial"/>
                <w:spacing w:val="4"/>
                <w:w w:val="105"/>
              </w:rPr>
              <w:t xml:space="preserve">, and national forums and serve as a </w:t>
            </w:r>
            <w:r w:rsidR="00324D67" w:rsidRPr="00F90845">
              <w:rPr>
                <w:rFonts w:ascii="Arial" w:hAnsi="Arial" w:cs="Arial"/>
                <w:spacing w:val="4"/>
                <w:w w:val="105"/>
              </w:rPr>
              <w:t>liaison</w:t>
            </w:r>
            <w:r w:rsidRPr="00F90845">
              <w:rPr>
                <w:rFonts w:ascii="Arial" w:hAnsi="Arial" w:cs="Arial"/>
                <w:spacing w:val="4"/>
                <w:w w:val="105"/>
              </w:rPr>
              <w:t xml:space="preserve"> to local agencies</w:t>
            </w:r>
          </w:p>
          <w:p w:rsidR="00D60CFE" w:rsidRPr="00F90845" w:rsidRDefault="00D60CFE" w:rsidP="00F90845">
            <w:pPr>
              <w:pStyle w:val="BodyText"/>
              <w:numPr>
                <w:ilvl w:val="0"/>
                <w:numId w:val="30"/>
              </w:numPr>
              <w:ind w:right="978"/>
              <w:rPr>
                <w:rFonts w:ascii="Arial" w:hAnsi="Arial" w:cs="Arial"/>
              </w:rPr>
            </w:pPr>
            <w:r w:rsidRPr="00F90845">
              <w:rPr>
                <w:rFonts w:ascii="Arial" w:hAnsi="Arial" w:cs="Arial"/>
                <w:spacing w:val="4"/>
                <w:w w:val="105"/>
              </w:rPr>
              <w:t>Stay current with fed</w:t>
            </w:r>
            <w:r w:rsidR="009A4B27" w:rsidRPr="00F90845">
              <w:rPr>
                <w:rFonts w:ascii="Arial" w:hAnsi="Arial" w:cs="Arial"/>
                <w:spacing w:val="4"/>
                <w:w w:val="105"/>
              </w:rPr>
              <w:t>e</w:t>
            </w:r>
            <w:r w:rsidRPr="00F90845">
              <w:rPr>
                <w:rFonts w:ascii="Arial" w:hAnsi="Arial" w:cs="Arial"/>
                <w:spacing w:val="4"/>
                <w:w w:val="105"/>
              </w:rPr>
              <w:t>ral, state, and legislative impact on justice delivery</w:t>
            </w:r>
          </w:p>
          <w:p w:rsidR="002446B5" w:rsidRPr="00F90845" w:rsidRDefault="002446B5" w:rsidP="00F90845">
            <w:pPr>
              <w:tabs>
                <w:tab w:val="left" w:pos="0"/>
                <w:tab w:val="left" w:pos="360"/>
              </w:tabs>
              <w:suppressAutoHyphens/>
              <w:rPr>
                <w:rFonts w:cs="Arial"/>
                <w:b/>
                <w:sz w:val="20"/>
                <w:szCs w:val="20"/>
              </w:rPr>
            </w:pPr>
          </w:p>
        </w:tc>
      </w:tr>
      <w:tr w:rsidR="002446B5" w:rsidRPr="008029E9" w:rsidTr="00614BD7">
        <w:trPr>
          <w:trHeight w:val="342"/>
        </w:trPr>
        <w:tc>
          <w:tcPr>
            <w:tcW w:w="976" w:type="dxa"/>
            <w:shd w:val="clear" w:color="auto" w:fill="auto"/>
          </w:tcPr>
          <w:p w:rsidR="002446B5" w:rsidRPr="00054CBF" w:rsidRDefault="002446B5" w:rsidP="00F90845">
            <w:pPr>
              <w:tabs>
                <w:tab w:val="left" w:pos="0"/>
                <w:tab w:val="left" w:pos="360"/>
              </w:tabs>
              <w:suppressAutoHyphens/>
              <w:rPr>
                <w:rFonts w:cs="Arial"/>
                <w:b/>
                <w:sz w:val="20"/>
                <w:szCs w:val="20"/>
              </w:rPr>
            </w:pPr>
            <w:r>
              <w:rPr>
                <w:rFonts w:cs="Arial"/>
                <w:b/>
                <w:sz w:val="20"/>
                <w:szCs w:val="20"/>
              </w:rPr>
              <w:fldChar w:fldCharType="begin">
                <w:ffData>
                  <w:name w:val="Text134"/>
                  <w:enabled/>
                  <w:calcOnExit w:val="0"/>
                  <w:textInput/>
                </w:ffData>
              </w:fldChar>
            </w:r>
            <w:r>
              <w:rPr>
                <w:rFonts w:cs="Arial"/>
                <w:b/>
                <w:sz w:val="20"/>
                <w:szCs w:val="20"/>
              </w:rPr>
              <w:instrText xml:space="preserve"> FORMTEXT </w:instrText>
            </w:r>
            <w:r>
              <w:rPr>
                <w:rFonts w:cs="Arial"/>
                <w:b/>
                <w:sz w:val="20"/>
                <w:szCs w:val="20"/>
              </w:rPr>
            </w:r>
            <w:r>
              <w:rPr>
                <w:rFonts w:cs="Arial"/>
                <w:b/>
                <w:sz w:val="20"/>
                <w:szCs w:val="20"/>
              </w:rPr>
              <w:fldChar w:fldCharType="separate"/>
            </w:r>
            <w:r>
              <w:rPr>
                <w:rFonts w:cs="Arial"/>
                <w:b/>
                <w:noProof/>
                <w:sz w:val="20"/>
                <w:szCs w:val="20"/>
              </w:rPr>
              <w:t> </w:t>
            </w:r>
            <w:r>
              <w:rPr>
                <w:rFonts w:cs="Arial"/>
                <w:b/>
                <w:noProof/>
                <w:sz w:val="20"/>
                <w:szCs w:val="20"/>
              </w:rPr>
              <w:t> </w:t>
            </w:r>
            <w:r>
              <w:rPr>
                <w:rFonts w:cs="Arial"/>
                <w:b/>
                <w:noProof/>
                <w:sz w:val="20"/>
                <w:szCs w:val="20"/>
              </w:rPr>
              <w:t> </w:t>
            </w:r>
            <w:r>
              <w:rPr>
                <w:rFonts w:cs="Arial"/>
                <w:b/>
                <w:noProof/>
                <w:sz w:val="20"/>
                <w:szCs w:val="20"/>
              </w:rPr>
              <w:t> </w:t>
            </w:r>
            <w:r>
              <w:rPr>
                <w:rFonts w:cs="Arial"/>
                <w:b/>
                <w:noProof/>
                <w:sz w:val="20"/>
                <w:szCs w:val="20"/>
              </w:rPr>
              <w:t> </w:t>
            </w:r>
            <w:r>
              <w:rPr>
                <w:rFonts w:cs="Arial"/>
                <w:b/>
                <w:sz w:val="20"/>
                <w:szCs w:val="20"/>
              </w:rPr>
              <w:fldChar w:fldCharType="end"/>
            </w:r>
            <w:r>
              <w:rPr>
                <w:rFonts w:cs="Arial"/>
                <w:b/>
                <w:sz w:val="20"/>
                <w:szCs w:val="20"/>
              </w:rPr>
              <w:t>%</w:t>
            </w:r>
          </w:p>
        </w:tc>
        <w:tc>
          <w:tcPr>
            <w:tcW w:w="10378" w:type="dxa"/>
            <w:shd w:val="clear" w:color="auto" w:fill="auto"/>
          </w:tcPr>
          <w:p w:rsidR="002446B5" w:rsidRPr="008029E9" w:rsidRDefault="002446B5" w:rsidP="00F90845">
            <w:pPr>
              <w:tabs>
                <w:tab w:val="left" w:pos="0"/>
                <w:tab w:val="left" w:pos="360"/>
              </w:tabs>
              <w:suppressAutoHyphens/>
              <w:ind w:left="282" w:hanging="282"/>
              <w:rPr>
                <w:rFonts w:cs="Arial"/>
                <w:b/>
                <w:sz w:val="20"/>
                <w:szCs w:val="20"/>
              </w:rPr>
            </w:pPr>
            <w:r>
              <w:rPr>
                <w:rFonts w:cs="Arial"/>
                <w:b/>
                <w:sz w:val="20"/>
                <w:szCs w:val="20"/>
              </w:rPr>
              <w:fldChar w:fldCharType="begin">
                <w:ffData>
                  <w:name w:val="Text141"/>
                  <w:enabled/>
                  <w:calcOnExit w:val="0"/>
                  <w:textInput/>
                </w:ffData>
              </w:fldChar>
            </w:r>
            <w:bookmarkStart w:id="2" w:name="Text141"/>
            <w:r>
              <w:rPr>
                <w:rFonts w:cs="Arial"/>
                <w:b/>
                <w:sz w:val="20"/>
                <w:szCs w:val="20"/>
              </w:rPr>
              <w:instrText xml:space="preserve"> FORMTEXT </w:instrText>
            </w:r>
            <w:r>
              <w:rPr>
                <w:rFonts w:cs="Arial"/>
                <w:b/>
                <w:sz w:val="20"/>
                <w:szCs w:val="20"/>
              </w:rPr>
            </w:r>
            <w:r>
              <w:rPr>
                <w:rFonts w:cs="Arial"/>
                <w:b/>
                <w:sz w:val="20"/>
                <w:szCs w:val="20"/>
              </w:rPr>
              <w:fldChar w:fldCharType="separate"/>
            </w:r>
            <w:r>
              <w:rPr>
                <w:rFonts w:cs="Arial"/>
                <w:b/>
                <w:noProof/>
                <w:sz w:val="20"/>
                <w:szCs w:val="20"/>
              </w:rPr>
              <w:t> </w:t>
            </w:r>
            <w:r>
              <w:rPr>
                <w:rFonts w:cs="Arial"/>
                <w:b/>
                <w:noProof/>
                <w:sz w:val="20"/>
                <w:szCs w:val="20"/>
              </w:rPr>
              <w:t> </w:t>
            </w:r>
            <w:r>
              <w:rPr>
                <w:rFonts w:cs="Arial"/>
                <w:b/>
                <w:noProof/>
                <w:sz w:val="20"/>
                <w:szCs w:val="20"/>
              </w:rPr>
              <w:t> </w:t>
            </w:r>
            <w:r>
              <w:rPr>
                <w:rFonts w:cs="Arial"/>
                <w:b/>
                <w:noProof/>
                <w:sz w:val="20"/>
                <w:szCs w:val="20"/>
              </w:rPr>
              <w:t> </w:t>
            </w:r>
            <w:r>
              <w:rPr>
                <w:rFonts w:cs="Arial"/>
                <w:b/>
                <w:noProof/>
                <w:sz w:val="20"/>
                <w:szCs w:val="20"/>
              </w:rPr>
              <w:t> </w:t>
            </w:r>
            <w:r>
              <w:rPr>
                <w:rFonts w:cs="Arial"/>
                <w:b/>
                <w:sz w:val="20"/>
                <w:szCs w:val="20"/>
              </w:rPr>
              <w:fldChar w:fldCharType="end"/>
            </w:r>
            <w:bookmarkEnd w:id="2"/>
          </w:p>
        </w:tc>
      </w:tr>
      <w:tr w:rsidR="002446B5" w:rsidRPr="008029E9" w:rsidTr="00614BD7">
        <w:trPr>
          <w:trHeight w:val="342"/>
        </w:trPr>
        <w:tc>
          <w:tcPr>
            <w:tcW w:w="976" w:type="dxa"/>
            <w:shd w:val="clear" w:color="auto" w:fill="auto"/>
          </w:tcPr>
          <w:p w:rsidR="002446B5" w:rsidRPr="00054CBF" w:rsidRDefault="002446B5" w:rsidP="00F90845">
            <w:pPr>
              <w:tabs>
                <w:tab w:val="left" w:pos="0"/>
                <w:tab w:val="left" w:pos="360"/>
              </w:tabs>
              <w:suppressAutoHyphens/>
              <w:rPr>
                <w:rFonts w:cs="Arial"/>
                <w:b/>
                <w:sz w:val="20"/>
                <w:szCs w:val="20"/>
              </w:rPr>
            </w:pPr>
            <w:r>
              <w:rPr>
                <w:rFonts w:cs="Arial"/>
                <w:b/>
                <w:sz w:val="20"/>
                <w:szCs w:val="20"/>
              </w:rPr>
              <w:fldChar w:fldCharType="begin">
                <w:ffData>
                  <w:name w:val="Text134"/>
                  <w:enabled/>
                  <w:calcOnExit w:val="0"/>
                  <w:textInput/>
                </w:ffData>
              </w:fldChar>
            </w:r>
            <w:r>
              <w:rPr>
                <w:rFonts w:cs="Arial"/>
                <w:b/>
                <w:sz w:val="20"/>
                <w:szCs w:val="20"/>
              </w:rPr>
              <w:instrText xml:space="preserve"> FORMTEXT </w:instrText>
            </w:r>
            <w:r>
              <w:rPr>
                <w:rFonts w:cs="Arial"/>
                <w:b/>
                <w:sz w:val="20"/>
                <w:szCs w:val="20"/>
              </w:rPr>
            </w:r>
            <w:r>
              <w:rPr>
                <w:rFonts w:cs="Arial"/>
                <w:b/>
                <w:sz w:val="20"/>
                <w:szCs w:val="20"/>
              </w:rPr>
              <w:fldChar w:fldCharType="separate"/>
            </w:r>
            <w:r>
              <w:rPr>
                <w:rFonts w:cs="Arial"/>
                <w:b/>
                <w:noProof/>
                <w:sz w:val="20"/>
                <w:szCs w:val="20"/>
              </w:rPr>
              <w:t> </w:t>
            </w:r>
            <w:r>
              <w:rPr>
                <w:rFonts w:cs="Arial"/>
                <w:b/>
                <w:noProof/>
                <w:sz w:val="20"/>
                <w:szCs w:val="20"/>
              </w:rPr>
              <w:t> </w:t>
            </w:r>
            <w:r>
              <w:rPr>
                <w:rFonts w:cs="Arial"/>
                <w:b/>
                <w:noProof/>
                <w:sz w:val="20"/>
                <w:szCs w:val="20"/>
              </w:rPr>
              <w:t> </w:t>
            </w:r>
            <w:r>
              <w:rPr>
                <w:rFonts w:cs="Arial"/>
                <w:b/>
                <w:noProof/>
                <w:sz w:val="20"/>
                <w:szCs w:val="20"/>
              </w:rPr>
              <w:t> </w:t>
            </w:r>
            <w:r>
              <w:rPr>
                <w:rFonts w:cs="Arial"/>
                <w:b/>
                <w:noProof/>
                <w:sz w:val="20"/>
                <w:szCs w:val="20"/>
              </w:rPr>
              <w:t> </w:t>
            </w:r>
            <w:r>
              <w:rPr>
                <w:rFonts w:cs="Arial"/>
                <w:b/>
                <w:sz w:val="20"/>
                <w:szCs w:val="20"/>
              </w:rPr>
              <w:fldChar w:fldCharType="end"/>
            </w:r>
            <w:r>
              <w:rPr>
                <w:rFonts w:cs="Arial"/>
                <w:b/>
                <w:sz w:val="20"/>
                <w:szCs w:val="20"/>
              </w:rPr>
              <w:t>%</w:t>
            </w:r>
          </w:p>
        </w:tc>
        <w:tc>
          <w:tcPr>
            <w:tcW w:w="10378" w:type="dxa"/>
            <w:shd w:val="clear" w:color="auto" w:fill="auto"/>
          </w:tcPr>
          <w:p w:rsidR="002446B5" w:rsidRPr="008029E9" w:rsidRDefault="002446B5" w:rsidP="00F90845">
            <w:pPr>
              <w:tabs>
                <w:tab w:val="left" w:pos="0"/>
                <w:tab w:val="left" w:pos="360"/>
              </w:tabs>
              <w:suppressAutoHyphens/>
              <w:ind w:left="282" w:hanging="282"/>
              <w:rPr>
                <w:rFonts w:cs="Arial"/>
                <w:b/>
                <w:sz w:val="20"/>
                <w:szCs w:val="20"/>
              </w:rPr>
            </w:pPr>
            <w:r>
              <w:rPr>
                <w:rFonts w:cs="Arial"/>
                <w:b/>
                <w:sz w:val="20"/>
                <w:szCs w:val="20"/>
              </w:rPr>
              <w:fldChar w:fldCharType="begin">
                <w:ffData>
                  <w:name w:val="Text142"/>
                  <w:enabled/>
                  <w:calcOnExit w:val="0"/>
                  <w:textInput/>
                </w:ffData>
              </w:fldChar>
            </w:r>
            <w:bookmarkStart w:id="3" w:name="Text142"/>
            <w:r>
              <w:rPr>
                <w:rFonts w:cs="Arial"/>
                <w:b/>
                <w:sz w:val="20"/>
                <w:szCs w:val="20"/>
              </w:rPr>
              <w:instrText xml:space="preserve"> FORMTEXT </w:instrText>
            </w:r>
            <w:r>
              <w:rPr>
                <w:rFonts w:cs="Arial"/>
                <w:b/>
                <w:sz w:val="20"/>
                <w:szCs w:val="20"/>
              </w:rPr>
            </w:r>
            <w:r>
              <w:rPr>
                <w:rFonts w:cs="Arial"/>
                <w:b/>
                <w:sz w:val="20"/>
                <w:szCs w:val="20"/>
              </w:rPr>
              <w:fldChar w:fldCharType="separate"/>
            </w:r>
            <w:r>
              <w:rPr>
                <w:rFonts w:cs="Arial"/>
                <w:b/>
                <w:noProof/>
                <w:sz w:val="20"/>
                <w:szCs w:val="20"/>
              </w:rPr>
              <w:t> </w:t>
            </w:r>
            <w:r>
              <w:rPr>
                <w:rFonts w:cs="Arial"/>
                <w:b/>
                <w:noProof/>
                <w:sz w:val="20"/>
                <w:szCs w:val="20"/>
              </w:rPr>
              <w:t> </w:t>
            </w:r>
            <w:r>
              <w:rPr>
                <w:rFonts w:cs="Arial"/>
                <w:b/>
                <w:noProof/>
                <w:sz w:val="20"/>
                <w:szCs w:val="20"/>
              </w:rPr>
              <w:t> </w:t>
            </w:r>
            <w:r>
              <w:rPr>
                <w:rFonts w:cs="Arial"/>
                <w:b/>
                <w:noProof/>
                <w:sz w:val="20"/>
                <w:szCs w:val="20"/>
              </w:rPr>
              <w:t> </w:t>
            </w:r>
            <w:r>
              <w:rPr>
                <w:rFonts w:cs="Arial"/>
                <w:b/>
                <w:noProof/>
                <w:sz w:val="20"/>
                <w:szCs w:val="20"/>
              </w:rPr>
              <w:t> </w:t>
            </w:r>
            <w:r>
              <w:rPr>
                <w:rFonts w:cs="Arial"/>
                <w:b/>
                <w:sz w:val="20"/>
                <w:szCs w:val="20"/>
              </w:rPr>
              <w:fldChar w:fldCharType="end"/>
            </w:r>
            <w:bookmarkEnd w:id="3"/>
          </w:p>
        </w:tc>
      </w:tr>
    </w:tbl>
    <w:p w:rsidR="00A80B45" w:rsidRDefault="00614BD7" w:rsidP="00A80B45">
      <w:pPr>
        <w:rPr>
          <w:rFonts w:cs="Arial"/>
          <w:sz w:val="20"/>
          <w:szCs w:val="20"/>
        </w:rPr>
      </w:pPr>
      <w:r>
        <w:rPr>
          <w:noProof/>
        </w:rPr>
        <mc:AlternateContent>
          <mc:Choice Requires="wpg">
            <w:drawing>
              <wp:anchor distT="0" distB="0" distL="114300" distR="114300" simplePos="0" relativeHeight="251659264" behindDoc="1" locked="0" layoutInCell="1" allowOverlap="1" wp14:anchorId="72449CDE" wp14:editId="649B825F">
                <wp:simplePos x="0" y="0"/>
                <wp:positionH relativeFrom="page">
                  <wp:posOffset>8751570</wp:posOffset>
                </wp:positionH>
                <wp:positionV relativeFrom="paragraph">
                  <wp:posOffset>-7101205</wp:posOffset>
                </wp:positionV>
                <wp:extent cx="6325235" cy="7985125"/>
                <wp:effectExtent l="8890" t="5715" r="0" b="635"/>
                <wp:wrapNone/>
                <wp:docPr id="75" name="Group 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25235" cy="7985125"/>
                          <a:chOff x="1139" y="-49"/>
                          <a:chExt cx="9961" cy="12575"/>
                        </a:xfrm>
                      </wpg:grpSpPr>
                      <wpg:grpSp>
                        <wpg:cNvPr id="76" name="Group 84"/>
                        <wpg:cNvGrpSpPr>
                          <a:grpSpLocks/>
                        </wpg:cNvGrpSpPr>
                        <wpg:grpSpPr bwMode="auto">
                          <a:xfrm>
                            <a:off x="1147" y="-41"/>
                            <a:ext cx="2" cy="12558"/>
                            <a:chOff x="1147" y="-41"/>
                            <a:chExt cx="2" cy="12558"/>
                          </a:xfrm>
                        </wpg:grpSpPr>
                        <wps:wsp>
                          <wps:cNvPr id="77" name="Freeform 85"/>
                          <wps:cNvSpPr>
                            <a:spLocks/>
                          </wps:cNvSpPr>
                          <wps:spPr bwMode="auto">
                            <a:xfrm>
                              <a:off x="1147" y="-41"/>
                              <a:ext cx="2" cy="12558"/>
                            </a:xfrm>
                            <a:custGeom>
                              <a:avLst/>
                              <a:gdLst>
                                <a:gd name="T0" fmla="+- 0 -41 -41"/>
                                <a:gd name="T1" fmla="*/ -41 h 12558"/>
                                <a:gd name="T2" fmla="+- 0 12517 -41"/>
                                <a:gd name="T3" fmla="*/ 12517 h 12558"/>
                              </a:gdLst>
                              <a:ahLst/>
                              <a:cxnLst>
                                <a:cxn ang="0">
                                  <a:pos x="0" y="T1"/>
                                </a:cxn>
                                <a:cxn ang="0">
                                  <a:pos x="0" y="T3"/>
                                </a:cxn>
                              </a:cxnLst>
                              <a:rect l="0" t="0" r="r" b="b"/>
                              <a:pathLst>
                                <a:path h="12558">
                                  <a:moveTo>
                                    <a:pt x="0" y="0"/>
                                  </a:moveTo>
                                  <a:lnTo>
                                    <a:pt x="0" y="12558"/>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8" name="Group 82"/>
                        <wpg:cNvGrpSpPr>
                          <a:grpSpLocks/>
                        </wpg:cNvGrpSpPr>
                        <wpg:grpSpPr bwMode="auto">
                          <a:xfrm>
                            <a:off x="1140" y="-41"/>
                            <a:ext cx="9960" cy="12558"/>
                            <a:chOff x="1140" y="-41"/>
                            <a:chExt cx="9960" cy="12558"/>
                          </a:xfrm>
                        </wpg:grpSpPr>
                        <wps:wsp>
                          <wps:cNvPr id="79" name="Freeform 83"/>
                          <wps:cNvSpPr>
                            <a:spLocks/>
                          </wps:cNvSpPr>
                          <wps:spPr bwMode="auto">
                            <a:xfrm>
                              <a:off x="1140" y="-41"/>
                              <a:ext cx="9960" cy="12558"/>
                            </a:xfrm>
                            <a:custGeom>
                              <a:avLst/>
                              <a:gdLst>
                                <a:gd name="T0" fmla="+- 0 11100 1140"/>
                                <a:gd name="T1" fmla="*/ T0 w 9960"/>
                                <a:gd name="T2" fmla="+- 0 -41 -41"/>
                                <a:gd name="T3" fmla="*/ -41 h 12558"/>
                                <a:gd name="T4" fmla="+- 0 11087 1140"/>
                                <a:gd name="T5" fmla="*/ T4 w 9960"/>
                                <a:gd name="T6" fmla="+- 0 -41 -41"/>
                                <a:gd name="T7" fmla="*/ -41 h 12558"/>
                                <a:gd name="T8" fmla="+- 0 11087 1140"/>
                                <a:gd name="T9" fmla="*/ T8 w 9960"/>
                                <a:gd name="T10" fmla="+- 0 12503 -41"/>
                                <a:gd name="T11" fmla="*/ 12503 h 12558"/>
                                <a:gd name="T12" fmla="+- 0 1154 1140"/>
                                <a:gd name="T13" fmla="*/ T12 w 9960"/>
                                <a:gd name="T14" fmla="+- 0 12503 -41"/>
                                <a:gd name="T15" fmla="*/ 12503 h 12558"/>
                                <a:gd name="T16" fmla="+- 0 1140 1140"/>
                                <a:gd name="T17" fmla="*/ T16 w 9960"/>
                                <a:gd name="T18" fmla="+- 0 12517 -41"/>
                                <a:gd name="T19" fmla="*/ 12517 h 12558"/>
                                <a:gd name="T20" fmla="+- 0 11100 1140"/>
                                <a:gd name="T21" fmla="*/ T20 w 9960"/>
                                <a:gd name="T22" fmla="+- 0 12517 -41"/>
                                <a:gd name="T23" fmla="*/ 12517 h 12558"/>
                                <a:gd name="T24" fmla="+- 0 11100 1140"/>
                                <a:gd name="T25" fmla="*/ T24 w 9960"/>
                                <a:gd name="T26" fmla="+- 0 -41 -41"/>
                                <a:gd name="T27" fmla="*/ -41 h 12558"/>
                              </a:gdLst>
                              <a:ahLst/>
                              <a:cxnLst>
                                <a:cxn ang="0">
                                  <a:pos x="T1" y="T3"/>
                                </a:cxn>
                                <a:cxn ang="0">
                                  <a:pos x="T5" y="T7"/>
                                </a:cxn>
                                <a:cxn ang="0">
                                  <a:pos x="T9" y="T11"/>
                                </a:cxn>
                                <a:cxn ang="0">
                                  <a:pos x="T13" y="T15"/>
                                </a:cxn>
                                <a:cxn ang="0">
                                  <a:pos x="T17" y="T19"/>
                                </a:cxn>
                                <a:cxn ang="0">
                                  <a:pos x="T21" y="T23"/>
                                </a:cxn>
                                <a:cxn ang="0">
                                  <a:pos x="T25" y="T27"/>
                                </a:cxn>
                              </a:cxnLst>
                              <a:rect l="0" t="0" r="r" b="b"/>
                              <a:pathLst>
                                <a:path w="9960" h="12558">
                                  <a:moveTo>
                                    <a:pt x="9960" y="0"/>
                                  </a:moveTo>
                                  <a:lnTo>
                                    <a:pt x="9947" y="0"/>
                                  </a:lnTo>
                                  <a:lnTo>
                                    <a:pt x="9947" y="12544"/>
                                  </a:lnTo>
                                  <a:lnTo>
                                    <a:pt x="14" y="12544"/>
                                  </a:lnTo>
                                  <a:lnTo>
                                    <a:pt x="0" y="12558"/>
                                  </a:lnTo>
                                  <a:lnTo>
                                    <a:pt x="9960" y="12558"/>
                                  </a:lnTo>
                                  <a:lnTo>
                                    <a:pt x="996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0" name="Group 80"/>
                        <wpg:cNvGrpSpPr>
                          <a:grpSpLocks/>
                        </wpg:cNvGrpSpPr>
                        <wpg:grpSpPr bwMode="auto">
                          <a:xfrm>
                            <a:off x="1162" y="-25"/>
                            <a:ext cx="2" cy="9526"/>
                            <a:chOff x="1162" y="-25"/>
                            <a:chExt cx="2" cy="9526"/>
                          </a:xfrm>
                        </wpg:grpSpPr>
                        <wps:wsp>
                          <wps:cNvPr id="81" name="Freeform 81"/>
                          <wps:cNvSpPr>
                            <a:spLocks/>
                          </wps:cNvSpPr>
                          <wps:spPr bwMode="auto">
                            <a:xfrm>
                              <a:off x="1162" y="-25"/>
                              <a:ext cx="2" cy="9526"/>
                            </a:xfrm>
                            <a:custGeom>
                              <a:avLst/>
                              <a:gdLst>
                                <a:gd name="T0" fmla="+- 0 -25 -25"/>
                                <a:gd name="T1" fmla="*/ -25 h 9526"/>
                                <a:gd name="T2" fmla="+- 0 9500 -25"/>
                                <a:gd name="T3" fmla="*/ 9500 h 9526"/>
                              </a:gdLst>
                              <a:ahLst/>
                              <a:cxnLst>
                                <a:cxn ang="0">
                                  <a:pos x="0" y="T1"/>
                                </a:cxn>
                                <a:cxn ang="0">
                                  <a:pos x="0" y="T3"/>
                                </a:cxn>
                              </a:cxnLst>
                              <a:rect l="0" t="0" r="r" b="b"/>
                              <a:pathLst>
                                <a:path h="9526">
                                  <a:moveTo>
                                    <a:pt x="0" y="0"/>
                                  </a:moveTo>
                                  <a:lnTo>
                                    <a:pt x="0" y="9525"/>
                                  </a:lnTo>
                                </a:path>
                              </a:pathLst>
                            </a:custGeom>
                            <a:noFill/>
                            <a:ln w="965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2" name="Group 78"/>
                        <wpg:cNvGrpSpPr>
                          <a:grpSpLocks/>
                        </wpg:cNvGrpSpPr>
                        <wpg:grpSpPr bwMode="auto">
                          <a:xfrm>
                            <a:off x="1156" y="-25"/>
                            <a:ext cx="9929" cy="9526"/>
                            <a:chOff x="1156" y="-25"/>
                            <a:chExt cx="9929" cy="9526"/>
                          </a:xfrm>
                        </wpg:grpSpPr>
                        <wps:wsp>
                          <wps:cNvPr id="83" name="Freeform 79"/>
                          <wps:cNvSpPr>
                            <a:spLocks/>
                          </wps:cNvSpPr>
                          <wps:spPr bwMode="auto">
                            <a:xfrm>
                              <a:off x="1156" y="-25"/>
                              <a:ext cx="9929" cy="9526"/>
                            </a:xfrm>
                            <a:custGeom>
                              <a:avLst/>
                              <a:gdLst>
                                <a:gd name="T0" fmla="+- 0 11084 1156"/>
                                <a:gd name="T1" fmla="*/ T0 w 9929"/>
                                <a:gd name="T2" fmla="+- 0 -25 -25"/>
                                <a:gd name="T3" fmla="*/ -25 h 9526"/>
                                <a:gd name="T4" fmla="+- 0 11070 1156"/>
                                <a:gd name="T5" fmla="*/ T4 w 9929"/>
                                <a:gd name="T6" fmla="+- 0 -25 -25"/>
                                <a:gd name="T7" fmla="*/ -25 h 9526"/>
                                <a:gd name="T8" fmla="+- 0 11070 1156"/>
                                <a:gd name="T9" fmla="*/ T8 w 9929"/>
                                <a:gd name="T10" fmla="+- 0 9487 -25"/>
                                <a:gd name="T11" fmla="*/ 9487 h 9526"/>
                                <a:gd name="T12" fmla="+- 0 1169 1156"/>
                                <a:gd name="T13" fmla="*/ T12 w 9929"/>
                                <a:gd name="T14" fmla="+- 0 9487 -25"/>
                                <a:gd name="T15" fmla="*/ 9487 h 9526"/>
                                <a:gd name="T16" fmla="+- 0 1156 1156"/>
                                <a:gd name="T17" fmla="*/ T16 w 9929"/>
                                <a:gd name="T18" fmla="+- 0 9500 -25"/>
                                <a:gd name="T19" fmla="*/ 9500 h 9526"/>
                                <a:gd name="T20" fmla="+- 0 11084 1156"/>
                                <a:gd name="T21" fmla="*/ T20 w 9929"/>
                                <a:gd name="T22" fmla="+- 0 9500 -25"/>
                                <a:gd name="T23" fmla="*/ 9500 h 9526"/>
                                <a:gd name="T24" fmla="+- 0 11084 1156"/>
                                <a:gd name="T25" fmla="*/ T24 w 9929"/>
                                <a:gd name="T26" fmla="+- 0 -25 -25"/>
                                <a:gd name="T27" fmla="*/ -25 h 9526"/>
                              </a:gdLst>
                              <a:ahLst/>
                              <a:cxnLst>
                                <a:cxn ang="0">
                                  <a:pos x="T1" y="T3"/>
                                </a:cxn>
                                <a:cxn ang="0">
                                  <a:pos x="T5" y="T7"/>
                                </a:cxn>
                                <a:cxn ang="0">
                                  <a:pos x="T9" y="T11"/>
                                </a:cxn>
                                <a:cxn ang="0">
                                  <a:pos x="T13" y="T15"/>
                                </a:cxn>
                                <a:cxn ang="0">
                                  <a:pos x="T17" y="T19"/>
                                </a:cxn>
                                <a:cxn ang="0">
                                  <a:pos x="T21" y="T23"/>
                                </a:cxn>
                                <a:cxn ang="0">
                                  <a:pos x="T25" y="T27"/>
                                </a:cxn>
                              </a:cxnLst>
                              <a:rect l="0" t="0" r="r" b="b"/>
                              <a:pathLst>
                                <a:path w="9929" h="9526">
                                  <a:moveTo>
                                    <a:pt x="9928" y="0"/>
                                  </a:moveTo>
                                  <a:lnTo>
                                    <a:pt x="9914" y="0"/>
                                  </a:lnTo>
                                  <a:lnTo>
                                    <a:pt x="9914" y="9512"/>
                                  </a:lnTo>
                                  <a:lnTo>
                                    <a:pt x="13" y="9512"/>
                                  </a:lnTo>
                                  <a:lnTo>
                                    <a:pt x="0" y="9525"/>
                                  </a:lnTo>
                                  <a:lnTo>
                                    <a:pt x="9928" y="9525"/>
                                  </a:lnTo>
                                  <a:lnTo>
                                    <a:pt x="992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4" name="Group 76"/>
                        <wpg:cNvGrpSpPr>
                          <a:grpSpLocks/>
                        </wpg:cNvGrpSpPr>
                        <wpg:grpSpPr bwMode="auto">
                          <a:xfrm>
                            <a:off x="1156" y="9500"/>
                            <a:ext cx="9929" cy="1631"/>
                            <a:chOff x="1156" y="9500"/>
                            <a:chExt cx="9929" cy="1631"/>
                          </a:xfrm>
                        </wpg:grpSpPr>
                        <wps:wsp>
                          <wps:cNvPr id="85" name="Freeform 77"/>
                          <wps:cNvSpPr>
                            <a:spLocks/>
                          </wps:cNvSpPr>
                          <wps:spPr bwMode="auto">
                            <a:xfrm>
                              <a:off x="1156" y="9500"/>
                              <a:ext cx="9929" cy="1631"/>
                            </a:xfrm>
                            <a:custGeom>
                              <a:avLst/>
                              <a:gdLst>
                                <a:gd name="T0" fmla="+- 0 11084 1156"/>
                                <a:gd name="T1" fmla="*/ T0 w 9929"/>
                                <a:gd name="T2" fmla="+- 0 9500 9500"/>
                                <a:gd name="T3" fmla="*/ 9500 h 1631"/>
                                <a:gd name="T4" fmla="+- 0 1156 1156"/>
                                <a:gd name="T5" fmla="*/ T4 w 9929"/>
                                <a:gd name="T6" fmla="+- 0 9500 9500"/>
                                <a:gd name="T7" fmla="*/ 9500 h 1631"/>
                                <a:gd name="T8" fmla="+- 0 1156 1156"/>
                                <a:gd name="T9" fmla="*/ T8 w 9929"/>
                                <a:gd name="T10" fmla="+- 0 11131 9500"/>
                                <a:gd name="T11" fmla="*/ 11131 h 1631"/>
                                <a:gd name="T12" fmla="+- 0 1169 1156"/>
                                <a:gd name="T13" fmla="*/ T12 w 9929"/>
                                <a:gd name="T14" fmla="+- 0 11118 9500"/>
                                <a:gd name="T15" fmla="*/ 11118 h 1631"/>
                                <a:gd name="T16" fmla="+- 0 1169 1156"/>
                                <a:gd name="T17" fmla="*/ T16 w 9929"/>
                                <a:gd name="T18" fmla="+- 0 9513 9500"/>
                                <a:gd name="T19" fmla="*/ 9513 h 1631"/>
                                <a:gd name="T20" fmla="+- 0 11070 1156"/>
                                <a:gd name="T21" fmla="*/ T20 w 9929"/>
                                <a:gd name="T22" fmla="+- 0 9513 9500"/>
                                <a:gd name="T23" fmla="*/ 9513 h 1631"/>
                                <a:gd name="T24" fmla="+- 0 11084 1156"/>
                                <a:gd name="T25" fmla="*/ T24 w 9929"/>
                                <a:gd name="T26" fmla="+- 0 9500 9500"/>
                                <a:gd name="T27" fmla="*/ 9500 h 1631"/>
                              </a:gdLst>
                              <a:ahLst/>
                              <a:cxnLst>
                                <a:cxn ang="0">
                                  <a:pos x="T1" y="T3"/>
                                </a:cxn>
                                <a:cxn ang="0">
                                  <a:pos x="T5" y="T7"/>
                                </a:cxn>
                                <a:cxn ang="0">
                                  <a:pos x="T9" y="T11"/>
                                </a:cxn>
                                <a:cxn ang="0">
                                  <a:pos x="T13" y="T15"/>
                                </a:cxn>
                                <a:cxn ang="0">
                                  <a:pos x="T17" y="T19"/>
                                </a:cxn>
                                <a:cxn ang="0">
                                  <a:pos x="T21" y="T23"/>
                                </a:cxn>
                                <a:cxn ang="0">
                                  <a:pos x="T25" y="T27"/>
                                </a:cxn>
                              </a:cxnLst>
                              <a:rect l="0" t="0" r="r" b="b"/>
                              <a:pathLst>
                                <a:path w="9929" h="1631">
                                  <a:moveTo>
                                    <a:pt x="9928" y="0"/>
                                  </a:moveTo>
                                  <a:lnTo>
                                    <a:pt x="0" y="0"/>
                                  </a:lnTo>
                                  <a:lnTo>
                                    <a:pt x="0" y="1631"/>
                                  </a:lnTo>
                                  <a:lnTo>
                                    <a:pt x="13" y="1618"/>
                                  </a:lnTo>
                                  <a:lnTo>
                                    <a:pt x="13" y="13"/>
                                  </a:lnTo>
                                  <a:lnTo>
                                    <a:pt x="9914" y="13"/>
                                  </a:lnTo>
                                  <a:lnTo>
                                    <a:pt x="992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6" name="Group 70"/>
                        <wpg:cNvGrpSpPr>
                          <a:grpSpLocks/>
                        </wpg:cNvGrpSpPr>
                        <wpg:grpSpPr bwMode="auto">
                          <a:xfrm>
                            <a:off x="1156" y="9500"/>
                            <a:ext cx="9929" cy="1631"/>
                            <a:chOff x="1156" y="9500"/>
                            <a:chExt cx="9929" cy="1631"/>
                          </a:xfrm>
                        </wpg:grpSpPr>
                        <wps:wsp>
                          <wps:cNvPr id="87" name="Freeform 75"/>
                          <wps:cNvSpPr>
                            <a:spLocks/>
                          </wps:cNvSpPr>
                          <wps:spPr bwMode="auto">
                            <a:xfrm>
                              <a:off x="1156" y="9500"/>
                              <a:ext cx="9929" cy="1631"/>
                            </a:xfrm>
                            <a:custGeom>
                              <a:avLst/>
                              <a:gdLst>
                                <a:gd name="T0" fmla="+- 0 11084 1156"/>
                                <a:gd name="T1" fmla="*/ T0 w 9929"/>
                                <a:gd name="T2" fmla="+- 0 9500 9500"/>
                                <a:gd name="T3" fmla="*/ 9500 h 1631"/>
                                <a:gd name="T4" fmla="+- 0 11070 1156"/>
                                <a:gd name="T5" fmla="*/ T4 w 9929"/>
                                <a:gd name="T6" fmla="+- 0 9513 9500"/>
                                <a:gd name="T7" fmla="*/ 9513 h 1631"/>
                                <a:gd name="T8" fmla="+- 0 11070 1156"/>
                                <a:gd name="T9" fmla="*/ T8 w 9929"/>
                                <a:gd name="T10" fmla="+- 0 11118 9500"/>
                                <a:gd name="T11" fmla="*/ 11118 h 1631"/>
                                <a:gd name="T12" fmla="+- 0 1169 1156"/>
                                <a:gd name="T13" fmla="*/ T12 w 9929"/>
                                <a:gd name="T14" fmla="+- 0 11118 9500"/>
                                <a:gd name="T15" fmla="*/ 11118 h 1631"/>
                                <a:gd name="T16" fmla="+- 0 1156 1156"/>
                                <a:gd name="T17" fmla="*/ T16 w 9929"/>
                                <a:gd name="T18" fmla="+- 0 11131 9500"/>
                                <a:gd name="T19" fmla="*/ 11131 h 1631"/>
                                <a:gd name="T20" fmla="+- 0 11084 1156"/>
                                <a:gd name="T21" fmla="*/ T20 w 9929"/>
                                <a:gd name="T22" fmla="+- 0 11131 9500"/>
                                <a:gd name="T23" fmla="*/ 11131 h 1631"/>
                                <a:gd name="T24" fmla="+- 0 11084 1156"/>
                                <a:gd name="T25" fmla="*/ T24 w 9929"/>
                                <a:gd name="T26" fmla="+- 0 9500 9500"/>
                                <a:gd name="T27" fmla="*/ 9500 h 1631"/>
                              </a:gdLst>
                              <a:ahLst/>
                              <a:cxnLst>
                                <a:cxn ang="0">
                                  <a:pos x="T1" y="T3"/>
                                </a:cxn>
                                <a:cxn ang="0">
                                  <a:pos x="T5" y="T7"/>
                                </a:cxn>
                                <a:cxn ang="0">
                                  <a:pos x="T9" y="T11"/>
                                </a:cxn>
                                <a:cxn ang="0">
                                  <a:pos x="T13" y="T15"/>
                                </a:cxn>
                                <a:cxn ang="0">
                                  <a:pos x="T17" y="T19"/>
                                </a:cxn>
                                <a:cxn ang="0">
                                  <a:pos x="T21" y="T23"/>
                                </a:cxn>
                                <a:cxn ang="0">
                                  <a:pos x="T25" y="T27"/>
                                </a:cxn>
                              </a:cxnLst>
                              <a:rect l="0" t="0" r="r" b="b"/>
                              <a:pathLst>
                                <a:path w="9929" h="1631">
                                  <a:moveTo>
                                    <a:pt x="9928" y="0"/>
                                  </a:moveTo>
                                  <a:lnTo>
                                    <a:pt x="9914" y="13"/>
                                  </a:lnTo>
                                  <a:lnTo>
                                    <a:pt x="9914" y="1618"/>
                                  </a:lnTo>
                                  <a:lnTo>
                                    <a:pt x="13" y="1618"/>
                                  </a:lnTo>
                                  <a:lnTo>
                                    <a:pt x="0" y="1631"/>
                                  </a:lnTo>
                                  <a:lnTo>
                                    <a:pt x="9928" y="1631"/>
                                  </a:lnTo>
                                  <a:lnTo>
                                    <a:pt x="992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88" name="Picture 7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8424" y="9787"/>
                              <a:ext cx="156" cy="31"/>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89" name="Picture 7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8346" y="9818"/>
                              <a:ext cx="239" cy="20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90" name="Picture 7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9734" y="10817"/>
                              <a:ext cx="156" cy="1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91" name="Picture 7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9672" y="10832"/>
                              <a:ext cx="226" cy="203"/>
                            </a:xfrm>
                            <a:prstGeom prst="rect">
                              <a:avLst/>
                            </a:prstGeom>
                            <a:noFill/>
                            <a:extLst>
                              <a:ext uri="{909E8E84-426E-40DD-AFC4-6F175D3DCCD1}">
                                <a14:hiddenFill xmlns:a14="http://schemas.microsoft.com/office/drawing/2010/main">
                                  <a:solidFill>
                                    <a:srgbClr val="FFFFFF"/>
                                  </a:solidFill>
                                </a14:hiddenFill>
                              </a:ext>
                            </a:extLst>
                          </pic:spPr>
                        </pic:pic>
                      </wpg:grpSp>
                      <wpg:grpSp>
                        <wpg:cNvPr id="92" name="Group 68"/>
                        <wpg:cNvGrpSpPr>
                          <a:grpSpLocks/>
                        </wpg:cNvGrpSpPr>
                        <wpg:grpSpPr bwMode="auto">
                          <a:xfrm>
                            <a:off x="1156" y="11131"/>
                            <a:ext cx="9929" cy="1372"/>
                            <a:chOff x="1156" y="11131"/>
                            <a:chExt cx="9929" cy="1372"/>
                          </a:xfrm>
                        </wpg:grpSpPr>
                        <wps:wsp>
                          <wps:cNvPr id="93" name="Freeform 69"/>
                          <wps:cNvSpPr>
                            <a:spLocks/>
                          </wps:cNvSpPr>
                          <wps:spPr bwMode="auto">
                            <a:xfrm>
                              <a:off x="1156" y="11131"/>
                              <a:ext cx="9929" cy="1372"/>
                            </a:xfrm>
                            <a:custGeom>
                              <a:avLst/>
                              <a:gdLst>
                                <a:gd name="T0" fmla="+- 0 11084 1156"/>
                                <a:gd name="T1" fmla="*/ T0 w 9929"/>
                                <a:gd name="T2" fmla="+- 0 11131 11131"/>
                                <a:gd name="T3" fmla="*/ 11131 h 1372"/>
                                <a:gd name="T4" fmla="+- 0 1156 1156"/>
                                <a:gd name="T5" fmla="*/ T4 w 9929"/>
                                <a:gd name="T6" fmla="+- 0 11131 11131"/>
                                <a:gd name="T7" fmla="*/ 11131 h 1372"/>
                                <a:gd name="T8" fmla="+- 0 1156 1156"/>
                                <a:gd name="T9" fmla="*/ T8 w 9929"/>
                                <a:gd name="T10" fmla="+- 0 12503 11131"/>
                                <a:gd name="T11" fmla="*/ 12503 h 1372"/>
                                <a:gd name="T12" fmla="+- 0 1169 1156"/>
                                <a:gd name="T13" fmla="*/ T12 w 9929"/>
                                <a:gd name="T14" fmla="+- 0 12489 11131"/>
                                <a:gd name="T15" fmla="*/ 12489 h 1372"/>
                                <a:gd name="T16" fmla="+- 0 1169 1156"/>
                                <a:gd name="T17" fmla="*/ T16 w 9929"/>
                                <a:gd name="T18" fmla="+- 0 11145 11131"/>
                                <a:gd name="T19" fmla="*/ 11145 h 1372"/>
                                <a:gd name="T20" fmla="+- 0 11070 1156"/>
                                <a:gd name="T21" fmla="*/ T20 w 9929"/>
                                <a:gd name="T22" fmla="+- 0 11145 11131"/>
                                <a:gd name="T23" fmla="*/ 11145 h 1372"/>
                                <a:gd name="T24" fmla="+- 0 11084 1156"/>
                                <a:gd name="T25" fmla="*/ T24 w 9929"/>
                                <a:gd name="T26" fmla="+- 0 11131 11131"/>
                                <a:gd name="T27" fmla="*/ 11131 h 1372"/>
                              </a:gdLst>
                              <a:ahLst/>
                              <a:cxnLst>
                                <a:cxn ang="0">
                                  <a:pos x="T1" y="T3"/>
                                </a:cxn>
                                <a:cxn ang="0">
                                  <a:pos x="T5" y="T7"/>
                                </a:cxn>
                                <a:cxn ang="0">
                                  <a:pos x="T9" y="T11"/>
                                </a:cxn>
                                <a:cxn ang="0">
                                  <a:pos x="T13" y="T15"/>
                                </a:cxn>
                                <a:cxn ang="0">
                                  <a:pos x="T17" y="T19"/>
                                </a:cxn>
                                <a:cxn ang="0">
                                  <a:pos x="T21" y="T23"/>
                                </a:cxn>
                                <a:cxn ang="0">
                                  <a:pos x="T25" y="T27"/>
                                </a:cxn>
                              </a:cxnLst>
                              <a:rect l="0" t="0" r="r" b="b"/>
                              <a:pathLst>
                                <a:path w="9929" h="1372">
                                  <a:moveTo>
                                    <a:pt x="9928" y="0"/>
                                  </a:moveTo>
                                  <a:lnTo>
                                    <a:pt x="0" y="0"/>
                                  </a:lnTo>
                                  <a:lnTo>
                                    <a:pt x="0" y="1372"/>
                                  </a:lnTo>
                                  <a:lnTo>
                                    <a:pt x="13" y="1358"/>
                                  </a:lnTo>
                                  <a:lnTo>
                                    <a:pt x="13" y="14"/>
                                  </a:lnTo>
                                  <a:lnTo>
                                    <a:pt x="9914" y="14"/>
                                  </a:lnTo>
                                  <a:lnTo>
                                    <a:pt x="992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4" name="Group 66"/>
                        <wpg:cNvGrpSpPr>
                          <a:grpSpLocks/>
                        </wpg:cNvGrpSpPr>
                        <wpg:grpSpPr bwMode="auto">
                          <a:xfrm>
                            <a:off x="1156" y="11131"/>
                            <a:ext cx="9929" cy="1372"/>
                            <a:chOff x="1156" y="11131"/>
                            <a:chExt cx="9929" cy="1372"/>
                          </a:xfrm>
                        </wpg:grpSpPr>
                        <wps:wsp>
                          <wps:cNvPr id="95" name="Freeform 67"/>
                          <wps:cNvSpPr>
                            <a:spLocks/>
                          </wps:cNvSpPr>
                          <wps:spPr bwMode="auto">
                            <a:xfrm>
                              <a:off x="1156" y="11131"/>
                              <a:ext cx="9929" cy="1372"/>
                            </a:xfrm>
                            <a:custGeom>
                              <a:avLst/>
                              <a:gdLst>
                                <a:gd name="T0" fmla="+- 0 11084 1156"/>
                                <a:gd name="T1" fmla="*/ T0 w 9929"/>
                                <a:gd name="T2" fmla="+- 0 11131 11131"/>
                                <a:gd name="T3" fmla="*/ 11131 h 1372"/>
                                <a:gd name="T4" fmla="+- 0 11070 1156"/>
                                <a:gd name="T5" fmla="*/ T4 w 9929"/>
                                <a:gd name="T6" fmla="+- 0 11145 11131"/>
                                <a:gd name="T7" fmla="*/ 11145 h 1372"/>
                                <a:gd name="T8" fmla="+- 0 11070 1156"/>
                                <a:gd name="T9" fmla="*/ T8 w 9929"/>
                                <a:gd name="T10" fmla="+- 0 12489 11131"/>
                                <a:gd name="T11" fmla="*/ 12489 h 1372"/>
                                <a:gd name="T12" fmla="+- 0 1169 1156"/>
                                <a:gd name="T13" fmla="*/ T12 w 9929"/>
                                <a:gd name="T14" fmla="+- 0 12489 11131"/>
                                <a:gd name="T15" fmla="*/ 12489 h 1372"/>
                                <a:gd name="T16" fmla="+- 0 1156 1156"/>
                                <a:gd name="T17" fmla="*/ T16 w 9929"/>
                                <a:gd name="T18" fmla="+- 0 12503 11131"/>
                                <a:gd name="T19" fmla="*/ 12503 h 1372"/>
                                <a:gd name="T20" fmla="+- 0 11084 1156"/>
                                <a:gd name="T21" fmla="*/ T20 w 9929"/>
                                <a:gd name="T22" fmla="+- 0 12503 11131"/>
                                <a:gd name="T23" fmla="*/ 12503 h 1372"/>
                                <a:gd name="T24" fmla="+- 0 11084 1156"/>
                                <a:gd name="T25" fmla="*/ T24 w 9929"/>
                                <a:gd name="T26" fmla="+- 0 11131 11131"/>
                                <a:gd name="T27" fmla="*/ 11131 h 1372"/>
                              </a:gdLst>
                              <a:ahLst/>
                              <a:cxnLst>
                                <a:cxn ang="0">
                                  <a:pos x="T1" y="T3"/>
                                </a:cxn>
                                <a:cxn ang="0">
                                  <a:pos x="T5" y="T7"/>
                                </a:cxn>
                                <a:cxn ang="0">
                                  <a:pos x="T9" y="T11"/>
                                </a:cxn>
                                <a:cxn ang="0">
                                  <a:pos x="T13" y="T15"/>
                                </a:cxn>
                                <a:cxn ang="0">
                                  <a:pos x="T17" y="T19"/>
                                </a:cxn>
                                <a:cxn ang="0">
                                  <a:pos x="T21" y="T23"/>
                                </a:cxn>
                                <a:cxn ang="0">
                                  <a:pos x="T25" y="T27"/>
                                </a:cxn>
                              </a:cxnLst>
                              <a:rect l="0" t="0" r="r" b="b"/>
                              <a:pathLst>
                                <a:path w="9929" h="1372">
                                  <a:moveTo>
                                    <a:pt x="9928" y="0"/>
                                  </a:moveTo>
                                  <a:lnTo>
                                    <a:pt x="9914" y="14"/>
                                  </a:lnTo>
                                  <a:lnTo>
                                    <a:pt x="9914" y="1358"/>
                                  </a:lnTo>
                                  <a:lnTo>
                                    <a:pt x="13" y="1358"/>
                                  </a:lnTo>
                                  <a:lnTo>
                                    <a:pt x="0" y="1372"/>
                                  </a:lnTo>
                                  <a:lnTo>
                                    <a:pt x="9928" y="1372"/>
                                  </a:lnTo>
                                  <a:lnTo>
                                    <a:pt x="992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83E26EC" id="Group 65" o:spid="_x0000_s1026" style="position:absolute;margin-left:689.1pt;margin-top:-559.15pt;width:498.05pt;height:628.75pt;z-index:-251657216;mso-position-horizontal-relative:page" coordorigin="1139,-49" coordsize="9961,1257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">
                <v:group id="Group 84" o:spid="_x0000_s1027" style="position:absolute;left:1147;top:-41;width:2;height:12558" coordorigin="1147,-41" coordsize="2,1255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EcaVcUAAADbAAAADwAAAGRycy9kb3ducmV2LnhtbESPT2vCQBTE74V+h+UV&#10;ejObtGglZhWRtvQQBLUg3h7ZZxLMvg3Zbf58e7dQ6HGYmd8w2WY0jeipc7VlBUkUgyAurK65VPB9&#10;+pgtQTiPrLGxTAomcrBZPz5kmGo78IH6oy9FgLBLUUHlfZtK6YqKDLrItsTBu9rOoA+yK6XucAhw&#10;08iXOF5IgzWHhQpb2lVU3I4/RsHngMP2NXnv89t1N11O8/05T0ip56dxuwLhafT/4b/2l1bwtoD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BHGlXFAAAA2wAA&#10;AA8AAAAAAAAAAAAAAAAAqgIAAGRycy9kb3ducmV2LnhtbFBLBQYAAAAABAAEAPoAAACcAwAAAAA=&#10;">
                  <v:shape id="Freeform 85" o:spid="_x0000_s1028" style="position:absolute;left:1147;top:-41;width:2;height:12558;visibility:visible;mso-wrap-style:square;v-text-anchor:top" coordsize="2,125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zmoY8UA&#10;AADbAAAADwAAAGRycy9kb3ducmV2LnhtbESPzW7CMBCE75V4B2uReitOOBQIGARUbVHFgb8Dx1W8&#10;JFHidYjdkL49roTEcTQz32hmi85UoqXGFZYVxIMIBHFqdcGZgtPx820MwnlkjZVlUvBHDhbz3ssM&#10;E21vvKf24DMRIOwSVJB7XydSujQng25ga+LgXWxj0AfZZFI3eAtwU8lhFL1LgwWHhRxrWueUlodf&#10;o6Cqr/F3rH+O59V20u52H+WXL09Kvfa75RSEp84/w4/2RisYjeD/S/gBcn4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3OahjxQAAANsAAAAPAAAAAAAAAAAAAAAAAJgCAABkcnMv&#10;ZG93bnJldi54bWxQSwUGAAAAAAQABAD1AAAAigMAAAAA&#10;" path="m,l,12558e" filled="f" strokeweight=".82pt">
                    <v:path arrowok="t" o:connecttype="custom" o:connectlocs="0,-41;0,12517" o:connectangles="0,0"/>
                  </v:shape>
                </v:group>
                <v:group id="Group 82" o:spid="_x0000_s1029" style="position:absolute;left:1140;top:-41;width:9960;height:12558" coordorigin="1140,-41" coordsize="9960,1255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pQrvMMAAADbAAAADwAAAGRycy9kb3ducmV2LnhtbERPy2rCQBTdC/2H4Ra6&#10;M5O0aEt0FAlt6UIEk0Jxd8lck2DmTshM8/h7Z1Ho8nDe2/1kWjFQ7xrLCpIoBkFcWt1wpeC7+Fi+&#10;gXAeWWNrmRTM5GC/e1hsMdV25DMNua9ECGGXooLa+y6V0pU1GXSR7YgDd7W9QR9gX0nd4xjCTSuf&#10;43gtDTYcGmrsKKupvOW/RsHniOPhJXkfjrdrNl+K1ennmJBST4/TYQPC0+T/xX/uL63gNYwN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OlCu8wwAAANsAAAAP&#10;AAAAAAAAAAAAAAAAAKoCAABkcnMvZG93bnJldi54bWxQSwUGAAAAAAQABAD6AAAAmgMAAAAA&#10;">
                  <v:shape id="Freeform 83" o:spid="_x0000_s1030" style="position:absolute;left:1140;top:-41;width:9960;height:12558;visibility:visible;mso-wrap-style:square;v-text-anchor:top" coordsize="9960,125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jZEaMYA&#10;AADbAAAADwAAAGRycy9kb3ducmV2LnhtbESPQWvCQBSE74X+h+UVvNVNBbWJrlIFW+lBMFXB2yP7&#10;mg3Nvg3ZVaO/visUehxm5htmOu9sLc7U+sqxgpd+AoK4cLriUsHua/X8CsIHZI21Y1JwJQ/z2ePD&#10;FDPtLrylcx5KESHsM1RgQmgyKX1hyKLvu4Y4et+utRiibEupW7xEuK3lIElG0mLFccFgQ0tDxU9+&#10;sgr25vNjeVvv3zej9DaU6TU9Lg5Bqd5T9zYBEagL/+G/9lorGKdw/xJ/gJz9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jZEaMYAAADbAAAADwAAAAAAAAAAAAAAAACYAgAAZHJz&#10;L2Rvd25yZXYueG1sUEsFBgAAAAAEAAQA9QAAAIsDAAAAAA==&#10;" path="m9960,r-13,l9947,12544r-9933,l,12558r9960,l9960,xe" fillcolor="black" stroked="f">
                    <v:path arrowok="t" o:connecttype="custom" o:connectlocs="9960,-41;9947,-41;9947,12503;14,12503;0,12517;9960,12517;9960,-41" o:connectangles="0,0,0,0,0,0,0"/>
                  </v:shape>
                </v:group>
                <v:group id="Group 80" o:spid="_x0000_s1031" style="position:absolute;left:1162;top:-25;width:2;height:9526" coordorigin="1162,-25" coordsize="2,95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AU3V53CAAAA2wAAAA8A&#10;AAAAAAAAAAAAAAAAqgIAAGRycy9kb3ducmV2LnhtbFBLBQYAAAAABAAEAPoAAACZAwAAAAA=&#10;">
                  <v:shape id="Freeform 81" o:spid="_x0000_s1032" style="position:absolute;left:1162;top:-25;width:2;height:9526;visibility:visible;mso-wrap-style:square;v-text-anchor:top" coordsize="2,95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K0a8QA&#10;AADbAAAADwAAAGRycy9kb3ducmV2LnhtbESPT2sCMRTE7wW/Q3hCbzVrDyKrUYq6RUQK/qPX183r&#10;ZtvNy5Kkun77RhA8DjPzG2Y672wjzuRD7VjBcJCBIC6drrlScDwUL2MQISJrbByTgisFmM96T1PM&#10;tbvwjs77WIkE4ZCjAhNjm0sZSkMWw8C1xMn7dt5iTNJXUnu8JLht5GuWjaTFmtOCwZYWhsrf/Z9V&#10;UJh3jZvd1w9/fF63fnkqFqvDSannfvc2ARGpi4/wvb3WCsZDuH1JP0DO/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3StGvEAAAA2wAAAA8AAAAAAAAAAAAAAAAAmAIAAGRycy9k&#10;b3ducmV2LnhtbFBLBQYAAAAABAAEAPUAAACJAwAAAAA=&#10;" path="m,l,9525e" filled="f" strokeweight=".76pt">
                    <v:path arrowok="t" o:connecttype="custom" o:connectlocs="0,-25;0,9500" o:connectangles="0,0"/>
                  </v:shape>
                </v:group>
                <v:group id="Group 78" o:spid="_x0000_s1033" style="position:absolute;left:1156;top:-25;width:9929;height:9526" coordorigin="1156,-25" coordsize="9929,95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qpbHHFAAAA2wAA&#10;AA8AAAAAAAAAAAAAAAAAqgIAAGRycy9kb3ducmV2LnhtbFBLBQYAAAAABAAEAPoAAACcAwAAAAA=&#10;">
                  <v:shape id="Freeform 79" o:spid="_x0000_s1034" style="position:absolute;left:1156;top:-25;width:9929;height:9526;visibility:visible;mso-wrap-style:square;v-text-anchor:top" coordsize="9929,95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cCN1cMA&#10;AADbAAAADwAAAGRycy9kb3ducmV2LnhtbESPQWsCMRSE7wX/Q3iCt5q1YpHVKGIpLdhLU0GPj81z&#10;d3HzEjbR3frrG0HocZiZb5jlureNuFIbascKJuMMBHHhTM2lgv3P+/McRIjIBhvHpOCXAqxXg6cl&#10;5sZ1/E1XHUuRIBxyVFDF6HMpQ1GRxTB2njh5J9dajEm2pTQtdgluG/mSZa/SYs1poUJP24qKs75Y&#10;BbPbxHv90e3w7fIVd77Xh6PXSo2G/WYBIlIf/8OP9qdRMJ/C/Uv6AXL1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cCN1cMAAADbAAAADwAAAAAAAAAAAAAAAACYAgAAZHJzL2Rv&#10;d25yZXYueG1sUEsFBgAAAAAEAAQA9QAAAIgDAAAAAA==&#10;" path="m9928,r-14,l9914,9512r-9901,l,9525r9928,l9928,xe" fillcolor="black" stroked="f">
                    <v:path arrowok="t" o:connecttype="custom" o:connectlocs="9928,-25;9914,-25;9914,9487;13,9487;0,9500;9928,9500;9928,-25" o:connectangles="0,0,0,0,0,0,0"/>
                  </v:shape>
                </v:group>
                <v:group id="Group 76" o:spid="_x0000_s1035" style="position:absolute;left:1156;top:9500;width:9929;height:1631" coordorigin="1156,9500" coordsize="9929,163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egxRnsQAAADbAAAA&#10;DwAAAAAAAAAAAAAAAACqAgAAZHJzL2Rvd25yZXYueG1sUEsFBgAAAAAEAAQA+gAAAJsDAAAAAA==&#10;">
                  <v:shape id="Freeform 77" o:spid="_x0000_s1036" style="position:absolute;left:1156;top:9500;width:9929;height:1631;visibility:visible;mso-wrap-style:square;v-text-anchor:top" coordsize="9929,16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PpLkcQA&#10;AADbAAAADwAAAGRycy9kb3ducmV2LnhtbESPQWsCMRSE7wX/Q3hCL0UTWyrLahRZEIRSsFro9bF5&#10;3d26eVmTqNt/bwTB4zAz3zDzZW9bcSYfGscaJmMFgrh0puFKw/d+PcpAhIhssHVMGv4pwHIxeJpj&#10;btyFv+i8i5VIEA45aqhj7HIpQ1mTxTB2HXHyfp23GJP0lTQeLwluW/mq1FRabDgt1NhRUVN52J2s&#10;hp+3bOsL9SkLvwnHjxdVHf/2K62fh/1qBiJSHx/he3tjNGTvcPuSfoBcX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z6S5HEAAAA2wAAAA8AAAAAAAAAAAAAAAAAmAIAAGRycy9k&#10;b3ducmV2LnhtbFBLBQYAAAAABAAEAPUAAACJAwAAAAA=&#10;" path="m9928,l,,,1631r13,-13l13,13r9901,l9928,xe" fillcolor="black" stroked="f">
                    <v:path arrowok="t" o:connecttype="custom" o:connectlocs="9928,9500;0,9500;0,11131;13,11118;13,9513;9914,9513;9928,9500" o:connectangles="0,0,0,0,0,0,0"/>
                  </v:shape>
                </v:group>
                <v:group id="Group 70" o:spid="_x0000_s1037" style="position:absolute;left:1156;top:9500;width:9929;height:1631" coordorigin="1156,9500" coordsize="9929,163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ZJqcsQAAADbAAAADwAAAGRycy9kb3ducmV2LnhtbESPQYvCMBSE74L/ITzB&#10;m6ZdUaQaRcRdPMiCVVj29miebbF5KU22rf/eCAseh5n5hllve1OJlhpXWlYQTyMQxJnVJecKrpfP&#10;yRKE88gaK8uk4EEOtpvhYI2Jth2fqU19LgKEXYIKCu/rREqXFWTQTW1NHLybbQz6IJtc6ga7ADeV&#10;/IiihTRYclgosKZ9Qdk9/TMKvjrsdrP40J7ut/3j9zL//jnFpNR41O9WIDz1/h3+bx+1guUCXl/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5ZJqcsQAAADbAAAA&#10;DwAAAAAAAAAAAAAAAACqAgAAZHJzL2Rvd25yZXYueG1sUEsFBgAAAAAEAAQA+gAAAJsDAAAAAA==&#10;">
                  <v:shape id="Freeform 75" o:spid="_x0000_s1038" style="position:absolute;left:1156;top:9500;width:9929;height:1631;visibility:visible;mso-wrap-style:square;v-text-anchor:top" coordsize="9929,16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2RwfcQA&#10;AADbAAAADwAAAGRycy9kb3ducmV2LnhtbESPQWsCMRSE7wX/Q3hCL0UTW6jLahRZEIRSsFro9bF5&#10;3d26eVmTqNt/bwTB4zAz3zDzZW9bcSYfGscaJmMFgrh0puFKw/d+PcpAhIhssHVMGv4pwHIxeJpj&#10;btyFv+i8i5VIEA45aqhj7HIpQ1mTxTB2HXHyfp23GJP0lTQeLwluW/mq1Lu02HBaqLGjoqbysDtZ&#10;DT9v2dYX6lMWfhOOHy+qOv7tV1o/D/vVDESkPj7C9/bGaMimcPuSfoBcX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NkcH3EAAAA2wAAAA8AAAAAAAAAAAAAAAAAmAIAAGRycy9k&#10;b3ducmV2LnhtbFBLBQYAAAAABAAEAPUAAACJAwAAAAA=&#10;" path="m9928,r-14,13l9914,1618r-9901,l,1631r9928,l9928,xe" fillcolor="black" stroked="f">
                    <v:path arrowok="t" o:connecttype="custom" o:connectlocs="9928,9500;9914,9513;9914,11118;13,11118;0,11131;9928,11131;9928,9500" o:connectangles="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4" o:spid="_x0000_s1039" type="#_x0000_t75" style="position:absolute;left:8424;top:9787;width:156;height:3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41E7i/AAAA2wAAAA8AAABkcnMvZG93bnJldi54bWxET0tuwjAQ3SP1DtZU6g4cKD+FGFQhKrFg&#10;Q+AAQzwkUeJxahtIb48XSCyf3j/b9KYVd3K+tqxgPEpAEBdW11wqOJ9+h0sQPiBrbC2Tgn/ysFl/&#10;DDJMtX3wke55KEUMYZ+igiqELpXSFxUZ9CPbEUfuap3BEKErpXb4iOGmlZMkmUuDNceGCjvaVlQ0&#10;+c0o0PXi0Fy+i9PfZEfX2dTeXPCk1Ndn/7MCEagPb/HLvdcKlnFs/BJ/gFw/AQ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CONRO4vwAAANsAAAAPAAAAAAAAAAAAAAAAAJ8CAABk&#10;cnMvZG93bnJldi54bWxQSwUGAAAAAAQABAD3AAAAiwMAAAAA&#10;">
                    <v:imagedata r:id="rId17" o:title=""/>
                  </v:shape>
                  <v:shape id="Picture 73" o:spid="_x0000_s1040" type="#_x0000_t75" style="position:absolute;left:8346;top:9818;width:239;height:20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Yk5s3CAAAA2wAAAA8AAABkcnMvZG93bnJldi54bWxEj0FrwkAUhO+F/oflFbwU3bSHotE1SKnU&#10;Sw/aen/JPrMh2bdLdmviv3cFweMwM98wq2K0nThTHxrHCt5mGQjiyumGawV/v9vpHESIyBo7x6Tg&#10;QgGK9fPTCnPtBt7T+RBrkSAcclRgYvS5lKEyZDHMnCdO3sn1FmOSfS11j0OC206+Z9mHtNhwWjDo&#10;6dNQ1R7+rQLbfhvN5dfgt403r3Vpjj+lUWryMm6WICKN8RG+t3dawXwBty/pB8j1F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WJObNwgAAANsAAAAPAAAAAAAAAAAAAAAAAJ8C&#10;AABkcnMvZG93bnJldi54bWxQSwUGAAAAAAQABAD3AAAAjgMAAAAA&#10;">
                    <v:imagedata r:id="rId18" o:title=""/>
                  </v:shape>
                  <v:shape id="Picture 72" o:spid="_x0000_s1041" type="#_x0000_t75" style="position:absolute;left:9734;top:10817;width:156;height:1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coDjHCAAAA2wAAAA8AAABkcnMvZG93bnJldi54bWxET89rwjAUvg/8H8ITvM1UwTGrUUSQ7TJG&#10;bZnXZ/Nsqs1LbTLb/ffLYbDjx/d7vR1sIx7U+dqxgtk0AUFcOl1zpaDID8+vIHxA1tg4JgU/5GG7&#10;GT2tMdWu54wex1CJGMI+RQUmhDaV0peGLPqpa4kjd3GdxRBhV0ndYR/DbSPnSfIiLdYcGwy2tDdU&#10;3o7fVsFwuubF2+dHU/T37Py1vGf54mCUmoyH3QpEoCH8i//c71rBMq6PX+IPkJtf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XKA4xwgAAANsAAAAPAAAAAAAAAAAAAAAAAJ8C&#10;AABkcnMvZG93bnJldi54bWxQSwUGAAAAAAQABAD3AAAAjgMAAAAA&#10;">
                    <v:imagedata r:id="rId19" o:title=""/>
                  </v:shape>
                  <v:shape id="Picture 71" o:spid="_x0000_s1042" type="#_x0000_t75" style="position:absolute;left:9672;top:10832;width:226;height:20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ubYxnEAAAA2wAAAA8AAABkcnMvZG93bnJldi54bWxEj91qwkAUhO8LvsNyBG9Ks4m0VlNXkUCh&#10;vWz0AQ7ZY36aPRuyaxJ9+m5B8HKYmW+Y7X4yrRiod7VlBUkUgyAurK65VHA6fr6sQTiPrLG1TAqu&#10;5GC/mz1tMdV25B8acl+KAGGXooLK+y6V0hUVGXSR7YiDd7a9QR9kX0rd4xjgppXLOF5JgzWHhQo7&#10;yioqfvOLUfDmjs13k9ym980tPz+vs/J1dRmVWsynwwcIT5N/hO/tL61gk8D/l/AD5O4P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CubYxnEAAAA2wAAAA8AAAAAAAAAAAAAAAAA&#10;nwIAAGRycy9kb3ducmV2LnhtbFBLBQYAAAAABAAEAPcAAACQAwAAAAA=&#10;">
                    <v:imagedata r:id="rId20" o:title=""/>
                  </v:shape>
                </v:group>
                <v:group id="Group 68" o:spid="_x0000_s1043" style="position:absolute;left:1156;top:11131;width:9929;height:1372" coordorigin="1156,11131" coordsize="9929,13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3D6rMQAAADbAAAADwAAAGRycy9kb3ducmV2LnhtbESPQYvCMBSE78L+h/AW&#10;vGlaF2WtRhHZFQ8iqAvi7dE822LzUppsW/+9EQSPw8x8w8yXnSlFQ7UrLCuIhxEI4tTqgjMFf6ff&#10;wTcI55E1lpZJwZ0cLBcfvTkm2rZ8oOboMxEg7BJUkHtfJVK6NCeDbmgr4uBdbW3QB1lnUtfYBrgp&#10;5SiKJtJgwWEhx4rWOaW3479RsGmxXX3FP83udl3fL6fx/ryLSan+Z7eagfDU+Xf41d5qBdMR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H3D6rMQAAADbAAAA&#10;DwAAAAAAAAAAAAAAAACqAgAAZHJzL2Rvd25yZXYueG1sUEsFBgAAAAAEAAQA+gAAAJsDAAAAAA==&#10;">
                  <v:shape id="Freeform 69" o:spid="_x0000_s1044" style="position:absolute;left:1156;top:11131;width:9929;height:1372;visibility:visible;mso-wrap-style:square;v-text-anchor:top" coordsize="9929,13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N5qwcIA&#10;AADbAAAADwAAAGRycy9kb3ducmV2LnhtbESPQYvCMBSE74L/IbwFbzZdF4pWo4ji6mERrHp/27xt&#10;i81LaaLWf78RBI/DzHzDzBadqcWNWldZVvAZxSCIc6srLhScjpvhGITzyBpry6TgQQ4W835vhqm2&#10;dz7QLfOFCBB2KSoovW9SKV1ekkEX2YY4eH+2NeiDbAupW7wHuKnlKI4TabDisFBiQ6uS8kt2NQqS&#10;n0T+rr/H202RjfTenlFflqjU4KNbTkF46vw7/GrvtILJFzy/hB8g5/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3mrBwgAAANsAAAAPAAAAAAAAAAAAAAAAAJgCAABkcnMvZG93&#10;bnJldi54bWxQSwUGAAAAAAQABAD1AAAAhwMAAAAA&#10;" path="m9928,l,,,1372r13,-14l13,14r9901,l9928,xe" fillcolor="black" stroked="f">
                    <v:path arrowok="t" o:connecttype="custom" o:connectlocs="9928,11131;0,11131;0,12503;13,12489;13,11145;9914,11145;9928,11131" o:connectangles="0,0,0,0,0,0,0"/>
                  </v:shape>
                </v:group>
                <v:group id="Group 66" o:spid="_x0000_s1045" style="position:absolute;left:1156;top:11131;width:9929;height:1372" coordorigin="1156,11131" coordsize="9929,13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XHQ8YAAADbAAAADwAAAGRycy9kb3ducmV2LnhtbESPW2vCQBSE3wv+h+UI&#10;faub2FY0ZhURW/ogghcQ3w7Zkwtmz4bsNon/vlso9HGYmW+YdD2YWnTUusqygngSgSDOrK64UHA5&#10;f7zMQTiPrLG2TAoe5GC9Gj2lmGjb85G6ky9EgLBLUEHpfZNI6bKSDLqJbYiDl9vWoA+yLaRusQ9w&#10;U8tpFM2kwYrDQokNbUvK7qdvo+Czx37zGu+6/T3fPm7n98N1H5NSz+NhswThafD/4b/2l1aweIP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1cdDxgAAANsA&#10;AAAPAAAAAAAAAAAAAAAAAKoCAABkcnMvZG93bnJldi54bWxQSwUGAAAAAAQABAD6AAAAnQMAAAAA&#10;">
                  <v:shape id="Freeform 67" o:spid="_x0000_s1046" style="position:absolute;left:1156;top:11131;width:9929;height:1372;visibility:visible;mso-wrap-style:square;v-text-anchor:top" coordsize="9929,13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HtXLsIA&#10;AADbAAAADwAAAGRycy9kb3ducmV2LnhtbESPQYvCMBSE74L/IbwFbzZdYYtWo4ji6mERrHp/27xt&#10;i81LaaLWf78RBI/DzHzDzBadqcWNWldZVvAZxSCIc6srLhScjpvhGITzyBpry6TgQQ4W835vhqm2&#10;dz7QLfOFCBB2KSoovW9SKV1ekkEX2YY4eH+2NeiDbAupW7wHuKnlKI4TabDisFBiQ6uS8kt2NQqS&#10;n0T+rr/H202RjfTenlFflqjU4KNbTkF46vw7/GrvtILJFzy/hB8g5/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ke1cuwgAAANsAAAAPAAAAAAAAAAAAAAAAAJgCAABkcnMvZG93&#10;bnJldi54bWxQSwUGAAAAAAQABAD1AAAAhwMAAAAA&#10;" path="m9928,r-14,14l9914,1358r-9901,l,1372r9928,l9928,xe" fillcolor="black" stroked="f">
                    <v:path arrowok="t" o:connecttype="custom" o:connectlocs="9928,11131;9914,11145;9914,12489;13,12489;0,12503;9928,12503;9928,11131" o:connectangles="0,0,0,0,0,0,0"/>
                  </v:shape>
                </v:group>
                <w10:wrap anchorx="page"/>
              </v:group>
            </w:pict>
          </mc:Fallback>
        </mc:AlternateContent>
      </w:r>
    </w:p>
    <w:p w:rsidR="00C427B7" w:rsidRDefault="00C427B7" w:rsidP="00A80B45">
      <w:pPr>
        <w:rPr>
          <w:b/>
        </w:rPr>
      </w:pPr>
      <w:r w:rsidRPr="00902F8B">
        <w:rPr>
          <w:b/>
        </w:rPr>
        <w:t>Is this position similar to any other position in your department or the county?  If so, please list:</w:t>
      </w:r>
    </w:p>
    <w:p w:rsidR="00C427B7" w:rsidRPr="00902F8B" w:rsidRDefault="00C427B7" w:rsidP="00A80B45">
      <w:pPr>
        <w:rPr>
          <w:rFonts w:cs="Arial"/>
          <w:b/>
          <w:sz w:val="20"/>
          <w:szCs w:val="20"/>
        </w:rPr>
      </w:pPr>
    </w:p>
    <w:p w:rsidR="00A80B45" w:rsidRPr="00C427B7" w:rsidRDefault="00A80B45" w:rsidP="00A80B45">
      <w:pPr>
        <w:pBdr>
          <w:top w:val="single" w:sz="4" w:space="1" w:color="auto"/>
          <w:left w:val="single" w:sz="4" w:space="4" w:color="auto"/>
          <w:bottom w:val="single" w:sz="4" w:space="1" w:color="auto"/>
          <w:right w:val="single" w:sz="4" w:space="4" w:color="auto"/>
        </w:pBdr>
        <w:shd w:val="clear" w:color="auto" w:fill="99CCFF"/>
        <w:suppressAutoHyphens/>
        <w:spacing w:before="120"/>
        <w:rPr>
          <w:rFonts w:cs="Arial"/>
          <w:b/>
        </w:rPr>
      </w:pPr>
      <w:r w:rsidRPr="00C427B7">
        <w:rPr>
          <w:rFonts w:cs="Arial"/>
          <w:b/>
        </w:rPr>
        <w:t>Organizational Relationships</w:t>
      </w:r>
    </w:p>
    <w:tbl>
      <w:tblPr>
        <w:tblpPr w:leftFromText="180" w:rightFromText="180" w:vertAnchor="text" w:horzAnchor="page" w:tblpX="4858" w:tblpY="-2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48"/>
      </w:tblGrid>
      <w:tr w:rsidR="000147DF" w:rsidRPr="00F02AA2" w:rsidTr="000147DF">
        <w:trPr>
          <w:trHeight w:val="890"/>
        </w:trPr>
        <w:tc>
          <w:tcPr>
            <w:tcW w:w="2748" w:type="dxa"/>
            <w:shd w:val="clear" w:color="auto" w:fill="auto"/>
          </w:tcPr>
          <w:p w:rsidR="00614BD7" w:rsidRDefault="002F4DC3" w:rsidP="00614BD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507"/>
                <w:tab w:val="left" w:pos="7920"/>
                <w:tab w:val="left" w:pos="8280"/>
                <w:tab w:val="left" w:pos="8640"/>
                <w:tab w:val="left" w:pos="9000"/>
                <w:tab w:val="left" w:pos="9360"/>
              </w:tabs>
              <w:suppressAutoHyphens/>
              <w:jc w:val="center"/>
              <w:rPr>
                <w:rFonts w:cs="Arial"/>
                <w:sz w:val="20"/>
                <w:szCs w:val="20"/>
              </w:rPr>
            </w:pPr>
            <w:r>
              <w:rPr>
                <w:rFonts w:cs="Arial"/>
                <w:sz w:val="20"/>
                <w:szCs w:val="20"/>
              </w:rPr>
              <w:t>Mark Thompson</w:t>
            </w:r>
          </w:p>
          <w:p w:rsidR="002F4DC3" w:rsidRPr="00F02AA2" w:rsidRDefault="002F4DC3" w:rsidP="002F4DC3">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507"/>
                <w:tab w:val="left" w:pos="7920"/>
                <w:tab w:val="left" w:pos="8280"/>
                <w:tab w:val="left" w:pos="8640"/>
                <w:tab w:val="left" w:pos="9000"/>
                <w:tab w:val="left" w:pos="9360"/>
              </w:tabs>
              <w:suppressAutoHyphens/>
              <w:jc w:val="center"/>
              <w:rPr>
                <w:rFonts w:cs="Arial"/>
                <w:sz w:val="20"/>
                <w:szCs w:val="20"/>
              </w:rPr>
            </w:pPr>
            <w:r>
              <w:rPr>
                <w:rFonts w:cs="Arial"/>
                <w:sz w:val="20"/>
                <w:szCs w:val="20"/>
              </w:rPr>
              <w:t>Assistant County Administrator-Public Safety</w:t>
            </w:r>
          </w:p>
        </w:tc>
      </w:tr>
    </w:tbl>
    <w:p w:rsidR="00A80B45" w:rsidRPr="00F02AA2" w:rsidRDefault="00A80B45" w:rsidP="00A80B45">
      <w:pPr>
        <w:rPr>
          <w:vanish/>
        </w:rPr>
      </w:pPr>
    </w:p>
    <w:p w:rsidR="00A80B45" w:rsidRPr="00F02AA2" w:rsidRDefault="00A80B45" w:rsidP="00A80B45">
      <w:pPr>
        <w:rPr>
          <w:vanish/>
        </w:rPr>
      </w:pPr>
    </w:p>
    <w:p w:rsidR="00A80B45" w:rsidRDefault="00A80B45" w:rsidP="00A80B45">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507"/>
          <w:tab w:val="left" w:pos="7920"/>
          <w:tab w:val="left" w:pos="8280"/>
          <w:tab w:val="left" w:pos="8640"/>
          <w:tab w:val="left" w:pos="9000"/>
          <w:tab w:val="left" w:pos="9360"/>
        </w:tabs>
        <w:suppressAutoHyphens/>
        <w:rPr>
          <w:rFonts w:cs="Arial"/>
          <w:sz w:val="16"/>
          <w:szCs w:val="16"/>
        </w:rPr>
      </w:pPr>
    </w:p>
    <w:p w:rsidR="00A80B45" w:rsidRDefault="00A80B45" w:rsidP="00A80B45">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507"/>
          <w:tab w:val="left" w:pos="7920"/>
          <w:tab w:val="left" w:pos="8280"/>
          <w:tab w:val="left" w:pos="8640"/>
          <w:tab w:val="left" w:pos="9000"/>
          <w:tab w:val="left" w:pos="9360"/>
        </w:tabs>
        <w:suppressAutoHyphens/>
        <w:rPr>
          <w:rFonts w:cs="Arial"/>
          <w:sz w:val="16"/>
          <w:szCs w:val="16"/>
        </w:rPr>
      </w:pPr>
    </w:p>
    <w:p w:rsidR="00A80B45" w:rsidRDefault="00A80B45" w:rsidP="00A80B45">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507"/>
          <w:tab w:val="left" w:pos="7920"/>
          <w:tab w:val="left" w:pos="8280"/>
          <w:tab w:val="left" w:pos="8640"/>
          <w:tab w:val="left" w:pos="9000"/>
          <w:tab w:val="left" w:pos="9360"/>
        </w:tabs>
        <w:suppressAutoHyphens/>
        <w:rPr>
          <w:rFonts w:cs="Arial"/>
          <w:sz w:val="16"/>
          <w:szCs w:val="16"/>
        </w:rPr>
      </w:pPr>
    </w:p>
    <w:p w:rsidR="00A80B45" w:rsidRDefault="00A80B45" w:rsidP="00A80B45">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507"/>
          <w:tab w:val="left" w:pos="7920"/>
          <w:tab w:val="left" w:pos="8280"/>
          <w:tab w:val="left" w:pos="8640"/>
          <w:tab w:val="left" w:pos="9000"/>
          <w:tab w:val="left" w:pos="9360"/>
        </w:tabs>
        <w:suppressAutoHyphens/>
        <w:rPr>
          <w:rFonts w:cs="Arial"/>
          <w:sz w:val="16"/>
          <w:szCs w:val="16"/>
        </w:rPr>
      </w:pPr>
    </w:p>
    <w:p w:rsidR="00A80B45" w:rsidRDefault="00A80B45" w:rsidP="00A80B45">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507"/>
          <w:tab w:val="left" w:pos="7920"/>
          <w:tab w:val="left" w:pos="8280"/>
          <w:tab w:val="left" w:pos="8640"/>
          <w:tab w:val="left" w:pos="9000"/>
          <w:tab w:val="left" w:pos="9360"/>
        </w:tabs>
        <w:suppressAutoHyphens/>
        <w:rPr>
          <w:rFonts w:cs="Arial"/>
          <w:sz w:val="16"/>
          <w:szCs w:val="16"/>
        </w:rPr>
      </w:pPr>
    </w:p>
    <w:p w:rsidR="00A80B45" w:rsidRDefault="00A80B45" w:rsidP="00A80B45">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507"/>
          <w:tab w:val="left" w:pos="7920"/>
          <w:tab w:val="left" w:pos="8280"/>
          <w:tab w:val="left" w:pos="8640"/>
          <w:tab w:val="left" w:pos="9000"/>
          <w:tab w:val="left" w:pos="9360"/>
        </w:tabs>
        <w:suppressAutoHyphens/>
        <w:rPr>
          <w:rFonts w:cs="Arial"/>
          <w:sz w:val="16"/>
          <w:szCs w:val="16"/>
        </w:rPr>
      </w:pPr>
    </w:p>
    <w:p w:rsidR="00A80B45" w:rsidRDefault="00A80B45" w:rsidP="00A80B45">
      <w:pPr>
        <w:rPr>
          <w:rFonts w:cs="Arial"/>
        </w:rPr>
      </w:pPr>
    </w:p>
    <w:p w:rsidR="00A80B45" w:rsidRPr="00765AB1" w:rsidRDefault="00A80B45" w:rsidP="00A80B45">
      <w:pPr>
        <w:rPr>
          <w:rFonts w:cs="Arial"/>
        </w:rPr>
      </w:pPr>
    </w:p>
    <w:tbl>
      <w:tblPr>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1E0" w:firstRow="1" w:lastRow="1" w:firstColumn="1" w:lastColumn="1" w:noHBand="0" w:noVBand="0"/>
      </w:tblPr>
      <w:tblGrid>
        <w:gridCol w:w="11042"/>
      </w:tblGrid>
      <w:tr w:rsidR="00A80B45" w:rsidRPr="009C014A" w:rsidTr="00D64FE9">
        <w:trPr>
          <w:trHeight w:val="1250"/>
        </w:trPr>
        <w:tc>
          <w:tcPr>
            <w:tcW w:w="11238" w:type="dxa"/>
            <w:shd w:val="clear" w:color="auto" w:fill="auto"/>
          </w:tcPr>
          <w:p w:rsidR="00902F8B" w:rsidRPr="009C014A" w:rsidRDefault="00902F8B" w:rsidP="00902F8B">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507"/>
                <w:tab w:val="left" w:pos="7920"/>
                <w:tab w:val="left" w:pos="8280"/>
                <w:tab w:val="left" w:pos="8640"/>
                <w:tab w:val="left" w:pos="9000"/>
                <w:tab w:val="left" w:pos="9360"/>
              </w:tabs>
              <w:suppressAutoHyphens/>
              <w:spacing w:before="120" w:after="120"/>
              <w:rPr>
                <w:rFonts w:cs="Arial"/>
                <w:b/>
                <w:sz w:val="20"/>
                <w:szCs w:val="20"/>
                <w:u w:val="single"/>
              </w:rPr>
            </w:pPr>
            <w:r w:rsidRPr="009C014A">
              <w:rPr>
                <w:rFonts w:cs="Arial"/>
                <w:b/>
                <w:sz w:val="20"/>
                <w:szCs w:val="20"/>
                <w:u w:val="single"/>
              </w:rPr>
              <w:t>HR USE ONLY:</w:t>
            </w:r>
          </w:p>
          <w:p w:rsidR="000A6E13" w:rsidRPr="000A6E13" w:rsidRDefault="000A6E13" w:rsidP="000A6E13">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507"/>
                <w:tab w:val="left" w:pos="7920"/>
                <w:tab w:val="left" w:pos="8280"/>
                <w:tab w:val="left" w:pos="8640"/>
                <w:tab w:val="left" w:pos="9000"/>
                <w:tab w:val="left" w:pos="9360"/>
              </w:tabs>
              <w:suppressAutoHyphens/>
              <w:spacing w:before="120" w:after="120"/>
              <w:rPr>
                <w:rFonts w:cs="Arial"/>
                <w:sz w:val="20"/>
                <w:szCs w:val="20"/>
              </w:rPr>
            </w:pPr>
            <w:r w:rsidRPr="000A6E13">
              <w:rPr>
                <w:rFonts w:cs="Arial"/>
                <w:sz w:val="20"/>
                <w:szCs w:val="20"/>
              </w:rPr>
              <w:t xml:space="preserve">PDQ #:_______________        </w:t>
            </w:r>
          </w:p>
          <w:p w:rsidR="000A6E13" w:rsidRDefault="000A6E13" w:rsidP="000A6E13">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507"/>
                <w:tab w:val="left" w:pos="7920"/>
                <w:tab w:val="left" w:pos="8280"/>
                <w:tab w:val="left" w:pos="8640"/>
                <w:tab w:val="left" w:pos="9000"/>
                <w:tab w:val="left" w:pos="9360"/>
              </w:tabs>
              <w:suppressAutoHyphens/>
              <w:spacing w:before="120" w:after="120"/>
              <w:rPr>
                <w:rFonts w:cs="Arial"/>
                <w:sz w:val="20"/>
                <w:szCs w:val="20"/>
              </w:rPr>
            </w:pPr>
            <w:r w:rsidRPr="000A6E13">
              <w:rPr>
                <w:rFonts w:cs="Arial"/>
                <w:sz w:val="20"/>
                <w:szCs w:val="20"/>
              </w:rPr>
              <w:t>HR BPG: _____________________</w:t>
            </w:r>
          </w:p>
          <w:p w:rsidR="00902F8B" w:rsidRPr="009C014A" w:rsidRDefault="00902F8B" w:rsidP="00902F8B">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507"/>
                <w:tab w:val="left" w:pos="7920"/>
                <w:tab w:val="left" w:pos="8280"/>
                <w:tab w:val="left" w:pos="8640"/>
                <w:tab w:val="left" w:pos="9000"/>
                <w:tab w:val="left" w:pos="9360"/>
              </w:tabs>
              <w:suppressAutoHyphens/>
              <w:spacing w:before="120" w:after="120"/>
              <w:rPr>
                <w:rFonts w:cs="Arial"/>
                <w:sz w:val="20"/>
                <w:szCs w:val="20"/>
              </w:rPr>
            </w:pPr>
            <w:r w:rsidRPr="009C014A">
              <w:rPr>
                <w:rFonts w:cs="Arial"/>
                <w:sz w:val="20"/>
                <w:szCs w:val="20"/>
              </w:rPr>
              <w:t>Date PDQ Received:_________________         Date Decision Finalized: ________________</w:t>
            </w:r>
          </w:p>
          <w:p w:rsidR="00902F8B" w:rsidRPr="009C014A" w:rsidRDefault="00902F8B" w:rsidP="00902F8B">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507"/>
                <w:tab w:val="left" w:pos="7920"/>
                <w:tab w:val="left" w:pos="8280"/>
                <w:tab w:val="left" w:pos="8640"/>
                <w:tab w:val="left" w:pos="9000"/>
                <w:tab w:val="left" w:pos="9360"/>
              </w:tabs>
              <w:suppressAutoHyphens/>
              <w:spacing w:before="120" w:after="120"/>
              <w:rPr>
                <w:rFonts w:cs="Arial"/>
                <w:sz w:val="20"/>
                <w:szCs w:val="20"/>
              </w:rPr>
            </w:pPr>
            <w:r w:rsidRPr="009C014A">
              <w:rPr>
                <w:rFonts w:cs="Arial"/>
                <w:sz w:val="20"/>
                <w:szCs w:val="20"/>
              </w:rPr>
              <w:t>Date HR BPG Entered in Database:________________   Final Job Class:______________________</w:t>
            </w:r>
          </w:p>
        </w:tc>
      </w:tr>
    </w:tbl>
    <w:p w:rsidR="00A80B45" w:rsidRPr="009C014A" w:rsidRDefault="00A80B45" w:rsidP="00A80B45">
      <w:pPr>
        <w:rPr>
          <w:rFonts w:cs="Arial"/>
          <w:sz w:val="20"/>
          <w:szCs w:val="20"/>
        </w:rPr>
      </w:pPr>
    </w:p>
    <w:tbl>
      <w:tblPr>
        <w:tblW w:w="6956" w:type="dxa"/>
        <w:tblInd w:w="-12" w:type="dxa"/>
        <w:tblLayout w:type="fixed"/>
        <w:tblLook w:val="0000" w:firstRow="0" w:lastRow="0" w:firstColumn="0" w:lastColumn="0" w:noHBand="0" w:noVBand="0"/>
      </w:tblPr>
      <w:tblGrid>
        <w:gridCol w:w="6956"/>
      </w:tblGrid>
      <w:tr w:rsidR="00CE0D65" w:rsidRPr="00765AB1" w:rsidTr="00CE0D65">
        <w:trPr>
          <w:trHeight w:val="234"/>
        </w:trPr>
        <w:tc>
          <w:tcPr>
            <w:tcW w:w="6956" w:type="dxa"/>
          </w:tcPr>
          <w:p w:rsidR="00CE0D65" w:rsidRPr="00765AB1" w:rsidRDefault="00CE0D65" w:rsidP="00CD720F">
            <w:pPr>
              <w:rPr>
                <w:rFonts w:cs="Arial"/>
                <w:b/>
                <w:sz w:val="20"/>
                <w:szCs w:val="20"/>
              </w:rPr>
            </w:pPr>
          </w:p>
        </w:tc>
      </w:tr>
    </w:tbl>
    <w:p w:rsidR="00CE0D65" w:rsidRPr="00F02AA2" w:rsidRDefault="00CE0D65" w:rsidP="00CE0D65">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507"/>
          <w:tab w:val="left" w:pos="7920"/>
          <w:tab w:val="left" w:pos="8280"/>
          <w:tab w:val="left" w:pos="8640"/>
          <w:tab w:val="left" w:pos="9000"/>
          <w:tab w:val="left" w:pos="9360"/>
        </w:tabs>
        <w:suppressAutoHyphens/>
        <w:spacing w:before="120" w:after="120"/>
        <w:jc w:val="center"/>
        <w:rPr>
          <w:rFonts w:cs="Arial"/>
          <w:b/>
        </w:rPr>
      </w:pPr>
      <w:r w:rsidRPr="00F02AA2">
        <w:rPr>
          <w:rFonts w:cs="Arial"/>
          <w:b/>
        </w:rPr>
        <w:t>THANK YOU FOR COMPLETING THIS PDQ.</w:t>
      </w:r>
    </w:p>
    <w:p w:rsidR="00691CC9" w:rsidRDefault="00CE0D65" w:rsidP="00CE0D65">
      <w:pPr>
        <w:jc w:val="center"/>
      </w:pPr>
      <w:r w:rsidRPr="00F02AA2">
        <w:rPr>
          <w:rFonts w:cs="Arial"/>
          <w:sz w:val="20"/>
          <w:szCs w:val="20"/>
        </w:rPr>
        <w:t>EMAIL this document and a copy or your organiza</w:t>
      </w:r>
      <w:r w:rsidR="001F3946">
        <w:rPr>
          <w:rFonts w:cs="Arial"/>
          <w:sz w:val="20"/>
          <w:szCs w:val="20"/>
        </w:rPr>
        <w:t xml:space="preserve">tion chart to </w:t>
      </w:r>
      <w:r w:rsidR="00EE5263">
        <w:rPr>
          <w:rFonts w:cs="Arial"/>
          <w:sz w:val="20"/>
          <w:szCs w:val="20"/>
        </w:rPr>
        <w:t xml:space="preserve">the </w:t>
      </w:r>
      <w:hyperlink r:id="rId21" w:history="1">
        <w:r w:rsidRPr="00F02AA2">
          <w:rPr>
            <w:rStyle w:val="Hyperlink"/>
            <w:rFonts w:cs="Arial"/>
            <w:b/>
            <w:bCs/>
            <w:iCs/>
            <w:sz w:val="20"/>
            <w:szCs w:val="20"/>
          </w:rPr>
          <w:t>HR.ServiceCenter@co.hennepin.mn.us</w:t>
        </w:r>
      </w:hyperlink>
      <w:r w:rsidRPr="00F02AA2">
        <w:rPr>
          <w:rFonts w:cs="Arial"/>
          <w:sz w:val="20"/>
          <w:szCs w:val="20"/>
        </w:rPr>
        <w:t>.</w:t>
      </w:r>
    </w:p>
    <w:sectPr w:rsidR="00691CC9" w:rsidSect="00216876">
      <w:footerReference w:type="default" r:id="rId22"/>
      <w:pgSz w:w="12240" w:h="15840" w:code="1"/>
      <w:pgMar w:top="432" w:right="576" w:bottom="677" w:left="576"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2607" w:rsidRDefault="00572607">
      <w:r>
        <w:separator/>
      </w:r>
    </w:p>
  </w:endnote>
  <w:endnote w:type="continuationSeparator" w:id="0">
    <w:p w:rsidR="00572607" w:rsidRDefault="005726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7415" w:rsidRPr="00DB57D6" w:rsidRDefault="00D64FE9" w:rsidP="00D64FE9">
    <w:pPr>
      <w:pStyle w:val="Footer"/>
      <w:rPr>
        <w:sz w:val="18"/>
        <w:szCs w:val="18"/>
      </w:rPr>
    </w:pPr>
    <w:r w:rsidRPr="00DB57D6">
      <w:rPr>
        <w:sz w:val="18"/>
        <w:szCs w:val="18"/>
      </w:rPr>
      <w:t>R</w:t>
    </w:r>
    <w:r w:rsidR="001F3946">
      <w:rPr>
        <w:sz w:val="18"/>
        <w:szCs w:val="18"/>
      </w:rPr>
      <w:t>evised Sept</w:t>
    </w:r>
    <w:r w:rsidRPr="00DB57D6">
      <w:rPr>
        <w:sz w:val="18"/>
        <w:szCs w:val="18"/>
      </w:rPr>
      <w:t xml:space="preserve"> 2013</w:t>
    </w:r>
    <w:r w:rsidRPr="00DB57D6">
      <w:rPr>
        <w:sz w:val="18"/>
        <w:szCs w:val="18"/>
      </w:rPr>
      <w:tab/>
    </w:r>
    <w:r w:rsidRPr="00DB57D6">
      <w:rPr>
        <w:sz w:val="18"/>
        <w:szCs w:val="18"/>
      </w:rPr>
      <w:ptab w:relativeTo="margin" w:alignment="center" w:leader="none"/>
    </w:r>
    <w:r w:rsidRPr="00DB57D6">
      <w:rPr>
        <w:sz w:val="18"/>
        <w:szCs w:val="18"/>
      </w:rPr>
      <w:t>Page 2 of 2</w:t>
    </w:r>
    <w:r w:rsidRPr="00DB57D6">
      <w:rPr>
        <w:sz w:val="18"/>
        <w:szCs w:val="18"/>
      </w:rPr>
      <w:tab/>
    </w:r>
    <w:r w:rsidR="001F3946">
      <w:rPr>
        <w:sz w:val="18"/>
        <w:szCs w:val="18"/>
      </w:rPr>
      <w:t xml:space="preserve">    </w:t>
    </w:r>
    <w:r w:rsidR="00DB57D6">
      <w:rPr>
        <w:sz w:val="18"/>
        <w:szCs w:val="18"/>
      </w:rPr>
      <w:t>Va</w:t>
    </w:r>
    <w:r w:rsidRPr="00DB57D6">
      <w:rPr>
        <w:sz w:val="18"/>
        <w:szCs w:val="18"/>
      </w:rPr>
      <w:t>cant PDQ Form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2607" w:rsidRDefault="00572607">
      <w:r>
        <w:separator/>
      </w:r>
    </w:p>
  </w:footnote>
  <w:footnote w:type="continuationSeparator" w:id="0">
    <w:p w:rsidR="00572607" w:rsidRDefault="0057260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428B7"/>
    <w:multiLevelType w:val="hybridMultilevel"/>
    <w:tmpl w:val="59021FFE"/>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A754C14"/>
    <w:multiLevelType w:val="hybridMultilevel"/>
    <w:tmpl w:val="E5F0BC04"/>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61F6579"/>
    <w:multiLevelType w:val="multilevel"/>
    <w:tmpl w:val="47CE33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43425BD"/>
    <w:multiLevelType w:val="hybridMultilevel"/>
    <w:tmpl w:val="F66C4BE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E05380B"/>
    <w:multiLevelType w:val="hybridMultilevel"/>
    <w:tmpl w:val="B08EC60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58170F"/>
    <w:multiLevelType w:val="hybridMultilevel"/>
    <w:tmpl w:val="BEC289D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B04B8F"/>
    <w:multiLevelType w:val="hybridMultilevel"/>
    <w:tmpl w:val="00E007C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AF16ABB"/>
    <w:multiLevelType w:val="hybridMultilevel"/>
    <w:tmpl w:val="C26EB26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CF30982"/>
    <w:multiLevelType w:val="hybridMultilevel"/>
    <w:tmpl w:val="CEA090D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58D6F7F"/>
    <w:multiLevelType w:val="multilevel"/>
    <w:tmpl w:val="71E01AA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4939651F"/>
    <w:multiLevelType w:val="hybridMultilevel"/>
    <w:tmpl w:val="4140A85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B804218"/>
    <w:multiLevelType w:val="hybridMultilevel"/>
    <w:tmpl w:val="C564322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D61351C"/>
    <w:multiLevelType w:val="hybridMultilevel"/>
    <w:tmpl w:val="8594E512"/>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4EBA06FB"/>
    <w:multiLevelType w:val="hybridMultilevel"/>
    <w:tmpl w:val="092C33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FDD1708"/>
    <w:multiLevelType w:val="multilevel"/>
    <w:tmpl w:val="8EC25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1C53353"/>
    <w:multiLevelType w:val="hybridMultilevel"/>
    <w:tmpl w:val="0EB6A7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3D1371D"/>
    <w:multiLevelType w:val="hybridMultilevel"/>
    <w:tmpl w:val="33E2E4CA"/>
    <w:lvl w:ilvl="0" w:tplc="E01E8E8A">
      <w:start w:val="1"/>
      <w:numFmt w:val="bullet"/>
      <w:lvlText w:val=""/>
      <w:lvlJc w:val="left"/>
      <w:pPr>
        <w:ind w:left="884" w:hanging="240"/>
      </w:pPr>
      <w:rPr>
        <w:rFonts w:ascii="Wingdings" w:eastAsia="Wingdings" w:hAnsi="Wingdings" w:hint="default"/>
        <w:sz w:val="14"/>
        <w:szCs w:val="14"/>
      </w:rPr>
    </w:lvl>
    <w:lvl w:ilvl="1" w:tplc="C912630E">
      <w:start w:val="1"/>
      <w:numFmt w:val="bullet"/>
      <w:lvlText w:val=""/>
      <w:lvlJc w:val="left"/>
      <w:pPr>
        <w:ind w:left="1484" w:hanging="239"/>
      </w:pPr>
      <w:rPr>
        <w:rFonts w:ascii="Wingdings" w:eastAsia="Wingdings" w:hAnsi="Wingdings" w:hint="default"/>
        <w:sz w:val="14"/>
        <w:szCs w:val="14"/>
      </w:rPr>
    </w:lvl>
    <w:lvl w:ilvl="2" w:tplc="68ECA676">
      <w:start w:val="1"/>
      <w:numFmt w:val="bullet"/>
      <w:lvlText w:val="•"/>
      <w:lvlJc w:val="left"/>
      <w:pPr>
        <w:ind w:left="1484" w:hanging="239"/>
      </w:pPr>
      <w:rPr>
        <w:rFonts w:hint="default"/>
      </w:rPr>
    </w:lvl>
    <w:lvl w:ilvl="3" w:tplc="9F0C2CF8">
      <w:start w:val="1"/>
      <w:numFmt w:val="bullet"/>
      <w:lvlText w:val="•"/>
      <w:lvlJc w:val="left"/>
      <w:pPr>
        <w:ind w:left="2588" w:hanging="239"/>
      </w:pPr>
      <w:rPr>
        <w:rFonts w:hint="default"/>
      </w:rPr>
    </w:lvl>
    <w:lvl w:ilvl="4" w:tplc="9E907FA6">
      <w:start w:val="1"/>
      <w:numFmt w:val="bullet"/>
      <w:lvlText w:val="•"/>
      <w:lvlJc w:val="left"/>
      <w:pPr>
        <w:ind w:left="3693" w:hanging="239"/>
      </w:pPr>
      <w:rPr>
        <w:rFonts w:hint="default"/>
      </w:rPr>
    </w:lvl>
    <w:lvl w:ilvl="5" w:tplc="99500474">
      <w:start w:val="1"/>
      <w:numFmt w:val="bullet"/>
      <w:lvlText w:val="•"/>
      <w:lvlJc w:val="left"/>
      <w:pPr>
        <w:ind w:left="4797" w:hanging="239"/>
      </w:pPr>
      <w:rPr>
        <w:rFonts w:hint="default"/>
      </w:rPr>
    </w:lvl>
    <w:lvl w:ilvl="6" w:tplc="2DDA5ECE">
      <w:start w:val="1"/>
      <w:numFmt w:val="bullet"/>
      <w:lvlText w:val="•"/>
      <w:lvlJc w:val="left"/>
      <w:pPr>
        <w:ind w:left="5902" w:hanging="239"/>
      </w:pPr>
      <w:rPr>
        <w:rFonts w:hint="default"/>
      </w:rPr>
    </w:lvl>
    <w:lvl w:ilvl="7" w:tplc="790E728A">
      <w:start w:val="1"/>
      <w:numFmt w:val="bullet"/>
      <w:lvlText w:val="•"/>
      <w:lvlJc w:val="left"/>
      <w:pPr>
        <w:ind w:left="7006" w:hanging="239"/>
      </w:pPr>
      <w:rPr>
        <w:rFonts w:hint="default"/>
      </w:rPr>
    </w:lvl>
    <w:lvl w:ilvl="8" w:tplc="8C18DBFE">
      <w:start w:val="1"/>
      <w:numFmt w:val="bullet"/>
      <w:lvlText w:val="•"/>
      <w:lvlJc w:val="left"/>
      <w:pPr>
        <w:ind w:left="8111" w:hanging="239"/>
      </w:pPr>
      <w:rPr>
        <w:rFonts w:hint="default"/>
      </w:rPr>
    </w:lvl>
  </w:abstractNum>
  <w:abstractNum w:abstractNumId="17" w15:restartNumberingAfterBreak="0">
    <w:nsid w:val="54063FB8"/>
    <w:multiLevelType w:val="hybridMultilevel"/>
    <w:tmpl w:val="52C02A3C"/>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45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5ABB086D"/>
    <w:multiLevelType w:val="hybridMultilevel"/>
    <w:tmpl w:val="C862D0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03B04CE"/>
    <w:multiLevelType w:val="hybridMultilevel"/>
    <w:tmpl w:val="0D721F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67D4737E"/>
    <w:multiLevelType w:val="hybridMultilevel"/>
    <w:tmpl w:val="0EF085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A272F03"/>
    <w:multiLevelType w:val="hybridMultilevel"/>
    <w:tmpl w:val="77322E4E"/>
    <w:lvl w:ilvl="0" w:tplc="F4EA7670">
      <w:start w:val="1"/>
      <w:numFmt w:val="bullet"/>
      <w:lvlText w:val="•"/>
      <w:lvlJc w:val="left"/>
      <w:pPr>
        <w:ind w:left="884" w:hanging="243"/>
      </w:pPr>
      <w:rPr>
        <w:rFonts w:ascii="Times New Roman" w:eastAsia="Times New Roman" w:hAnsi="Times New Roman" w:hint="default"/>
        <w:w w:val="144"/>
        <w:sz w:val="24"/>
        <w:szCs w:val="24"/>
      </w:rPr>
    </w:lvl>
    <w:lvl w:ilvl="1" w:tplc="4C886920">
      <w:start w:val="1"/>
      <w:numFmt w:val="bullet"/>
      <w:lvlText w:val="•"/>
      <w:lvlJc w:val="left"/>
      <w:pPr>
        <w:ind w:left="1718" w:hanging="282"/>
      </w:pPr>
      <w:rPr>
        <w:rFonts w:ascii="Arial" w:eastAsia="Arial" w:hAnsi="Arial" w:hint="default"/>
        <w:w w:val="172"/>
        <w:sz w:val="21"/>
        <w:szCs w:val="21"/>
      </w:rPr>
    </w:lvl>
    <w:lvl w:ilvl="2" w:tplc="731C56AE">
      <w:start w:val="1"/>
      <w:numFmt w:val="bullet"/>
      <w:lvlText w:val="•"/>
      <w:lvlJc w:val="left"/>
      <w:pPr>
        <w:ind w:left="2745" w:hanging="282"/>
      </w:pPr>
      <w:rPr>
        <w:rFonts w:hint="default"/>
      </w:rPr>
    </w:lvl>
    <w:lvl w:ilvl="3" w:tplc="CDE671CE">
      <w:start w:val="1"/>
      <w:numFmt w:val="bullet"/>
      <w:lvlText w:val="•"/>
      <w:lvlJc w:val="left"/>
      <w:pPr>
        <w:ind w:left="3771" w:hanging="282"/>
      </w:pPr>
      <w:rPr>
        <w:rFonts w:hint="default"/>
      </w:rPr>
    </w:lvl>
    <w:lvl w:ilvl="4" w:tplc="4C7CAEA0">
      <w:start w:val="1"/>
      <w:numFmt w:val="bullet"/>
      <w:lvlText w:val="•"/>
      <w:lvlJc w:val="left"/>
      <w:pPr>
        <w:ind w:left="4798" w:hanging="282"/>
      </w:pPr>
      <w:rPr>
        <w:rFonts w:hint="default"/>
      </w:rPr>
    </w:lvl>
    <w:lvl w:ilvl="5" w:tplc="B1BE54F4">
      <w:start w:val="1"/>
      <w:numFmt w:val="bullet"/>
      <w:lvlText w:val="•"/>
      <w:lvlJc w:val="left"/>
      <w:pPr>
        <w:ind w:left="5825" w:hanging="282"/>
      </w:pPr>
      <w:rPr>
        <w:rFonts w:hint="default"/>
      </w:rPr>
    </w:lvl>
    <w:lvl w:ilvl="6" w:tplc="7C22ABC4">
      <w:start w:val="1"/>
      <w:numFmt w:val="bullet"/>
      <w:lvlText w:val="•"/>
      <w:lvlJc w:val="left"/>
      <w:pPr>
        <w:ind w:left="6852" w:hanging="282"/>
      </w:pPr>
      <w:rPr>
        <w:rFonts w:hint="default"/>
      </w:rPr>
    </w:lvl>
    <w:lvl w:ilvl="7" w:tplc="175EAEEE">
      <w:start w:val="1"/>
      <w:numFmt w:val="bullet"/>
      <w:lvlText w:val="•"/>
      <w:lvlJc w:val="left"/>
      <w:pPr>
        <w:ind w:left="7879" w:hanging="282"/>
      </w:pPr>
      <w:rPr>
        <w:rFonts w:hint="default"/>
      </w:rPr>
    </w:lvl>
    <w:lvl w:ilvl="8" w:tplc="556CA01E">
      <w:start w:val="1"/>
      <w:numFmt w:val="bullet"/>
      <w:lvlText w:val="•"/>
      <w:lvlJc w:val="left"/>
      <w:pPr>
        <w:ind w:left="8906" w:hanging="282"/>
      </w:pPr>
      <w:rPr>
        <w:rFonts w:hint="default"/>
      </w:rPr>
    </w:lvl>
  </w:abstractNum>
  <w:abstractNum w:abstractNumId="22" w15:restartNumberingAfterBreak="0">
    <w:nsid w:val="71690A66"/>
    <w:multiLevelType w:val="hybridMultilevel"/>
    <w:tmpl w:val="89A28C32"/>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74291C50"/>
    <w:multiLevelType w:val="hybridMultilevel"/>
    <w:tmpl w:val="CB9A715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4DB3417"/>
    <w:multiLevelType w:val="hybridMultilevel"/>
    <w:tmpl w:val="9A5094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75441530"/>
    <w:multiLevelType w:val="hybridMultilevel"/>
    <w:tmpl w:val="278A2CC4"/>
    <w:lvl w:ilvl="0" w:tplc="C6926720">
      <w:start w:val="1"/>
      <w:numFmt w:val="bullet"/>
      <w:lvlText w:val="•"/>
      <w:lvlJc w:val="left"/>
      <w:pPr>
        <w:ind w:left="696" w:hanging="254"/>
      </w:pPr>
      <w:rPr>
        <w:rFonts w:ascii="Arial" w:eastAsia="Arial" w:hAnsi="Arial" w:hint="default"/>
        <w:w w:val="145"/>
        <w:sz w:val="21"/>
        <w:szCs w:val="21"/>
      </w:rPr>
    </w:lvl>
    <w:lvl w:ilvl="1" w:tplc="ABD24AD6">
      <w:start w:val="1"/>
      <w:numFmt w:val="bullet"/>
      <w:lvlText w:val="·"/>
      <w:lvlJc w:val="left"/>
      <w:pPr>
        <w:ind w:left="706" w:hanging="63"/>
      </w:pPr>
      <w:rPr>
        <w:rFonts w:ascii="Arial" w:eastAsia="Arial" w:hAnsi="Arial" w:hint="default"/>
        <w:w w:val="44"/>
        <w:sz w:val="21"/>
        <w:szCs w:val="21"/>
      </w:rPr>
    </w:lvl>
    <w:lvl w:ilvl="2" w:tplc="5BEA93D6">
      <w:start w:val="1"/>
      <w:numFmt w:val="bullet"/>
      <w:lvlText w:val="•"/>
      <w:lvlJc w:val="left"/>
      <w:pPr>
        <w:ind w:left="1752" w:hanging="63"/>
      </w:pPr>
      <w:rPr>
        <w:rFonts w:hint="default"/>
      </w:rPr>
    </w:lvl>
    <w:lvl w:ilvl="3" w:tplc="00F4CAB6">
      <w:start w:val="1"/>
      <w:numFmt w:val="bullet"/>
      <w:lvlText w:val="•"/>
      <w:lvlJc w:val="left"/>
      <w:pPr>
        <w:ind w:left="2797" w:hanging="63"/>
      </w:pPr>
      <w:rPr>
        <w:rFonts w:hint="default"/>
      </w:rPr>
    </w:lvl>
    <w:lvl w:ilvl="4" w:tplc="1C926BC4">
      <w:start w:val="1"/>
      <w:numFmt w:val="bullet"/>
      <w:lvlText w:val="•"/>
      <w:lvlJc w:val="left"/>
      <w:pPr>
        <w:ind w:left="3843" w:hanging="63"/>
      </w:pPr>
      <w:rPr>
        <w:rFonts w:hint="default"/>
      </w:rPr>
    </w:lvl>
    <w:lvl w:ilvl="5" w:tplc="B39A8B9A">
      <w:start w:val="1"/>
      <w:numFmt w:val="bullet"/>
      <w:lvlText w:val="•"/>
      <w:lvlJc w:val="left"/>
      <w:pPr>
        <w:ind w:left="4889" w:hanging="63"/>
      </w:pPr>
      <w:rPr>
        <w:rFonts w:hint="default"/>
      </w:rPr>
    </w:lvl>
    <w:lvl w:ilvl="6" w:tplc="FB687914">
      <w:start w:val="1"/>
      <w:numFmt w:val="bullet"/>
      <w:lvlText w:val="•"/>
      <w:lvlJc w:val="left"/>
      <w:pPr>
        <w:ind w:left="5935" w:hanging="63"/>
      </w:pPr>
      <w:rPr>
        <w:rFonts w:hint="default"/>
      </w:rPr>
    </w:lvl>
    <w:lvl w:ilvl="7" w:tplc="814CBC26">
      <w:start w:val="1"/>
      <w:numFmt w:val="bullet"/>
      <w:lvlText w:val="•"/>
      <w:lvlJc w:val="left"/>
      <w:pPr>
        <w:ind w:left="6981" w:hanging="63"/>
      </w:pPr>
      <w:rPr>
        <w:rFonts w:hint="default"/>
      </w:rPr>
    </w:lvl>
    <w:lvl w:ilvl="8" w:tplc="B28C4D76">
      <w:start w:val="1"/>
      <w:numFmt w:val="bullet"/>
      <w:lvlText w:val="•"/>
      <w:lvlJc w:val="left"/>
      <w:pPr>
        <w:ind w:left="8027" w:hanging="63"/>
      </w:pPr>
      <w:rPr>
        <w:rFonts w:hint="default"/>
      </w:rPr>
    </w:lvl>
  </w:abstractNum>
  <w:abstractNum w:abstractNumId="26" w15:restartNumberingAfterBreak="0">
    <w:nsid w:val="79806900"/>
    <w:multiLevelType w:val="hybridMultilevel"/>
    <w:tmpl w:val="EB74485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B6D5F05"/>
    <w:multiLevelType w:val="hybridMultilevel"/>
    <w:tmpl w:val="AC76AA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7BFD6706"/>
    <w:multiLevelType w:val="hybridMultilevel"/>
    <w:tmpl w:val="51DAB1C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7FD02A84"/>
    <w:multiLevelType w:val="multilevel"/>
    <w:tmpl w:val="6AEC4C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5"/>
  </w:num>
  <w:num w:numId="2">
    <w:abstractNumId w:val="16"/>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27"/>
  </w:num>
  <w:num w:numId="6">
    <w:abstractNumId w:val="24"/>
  </w:num>
  <w:num w:numId="7">
    <w:abstractNumId w:val="18"/>
  </w:num>
  <w:num w:numId="8">
    <w:abstractNumId w:val="8"/>
  </w:num>
  <w:num w:numId="9">
    <w:abstractNumId w:val="14"/>
  </w:num>
  <w:num w:numId="10">
    <w:abstractNumId w:val="2"/>
  </w:num>
  <w:num w:numId="11">
    <w:abstractNumId w:val="29"/>
  </w:num>
  <w:num w:numId="12">
    <w:abstractNumId w:val="6"/>
  </w:num>
  <w:num w:numId="13">
    <w:abstractNumId w:val="17"/>
  </w:num>
  <w:num w:numId="14">
    <w:abstractNumId w:val="11"/>
  </w:num>
  <w:num w:numId="15">
    <w:abstractNumId w:val="10"/>
  </w:num>
  <w:num w:numId="16">
    <w:abstractNumId w:val="5"/>
  </w:num>
  <w:num w:numId="17">
    <w:abstractNumId w:val="26"/>
  </w:num>
  <w:num w:numId="18">
    <w:abstractNumId w:val="23"/>
  </w:num>
  <w:num w:numId="19">
    <w:abstractNumId w:val="4"/>
  </w:num>
  <w:num w:numId="20">
    <w:abstractNumId w:val="21"/>
  </w:num>
  <w:num w:numId="21">
    <w:abstractNumId w:val="20"/>
  </w:num>
  <w:num w:numId="22">
    <w:abstractNumId w:val="19"/>
  </w:num>
  <w:num w:numId="23">
    <w:abstractNumId w:val="1"/>
  </w:num>
  <w:num w:numId="24">
    <w:abstractNumId w:val="7"/>
  </w:num>
  <w:num w:numId="25">
    <w:abstractNumId w:val="25"/>
  </w:num>
  <w:num w:numId="26">
    <w:abstractNumId w:val="12"/>
  </w:num>
  <w:num w:numId="27">
    <w:abstractNumId w:val="13"/>
  </w:num>
  <w:num w:numId="28">
    <w:abstractNumId w:val="28"/>
  </w:num>
  <w:num w:numId="29">
    <w:abstractNumId w:val="22"/>
  </w:num>
  <w:num w:numId="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0B45"/>
    <w:rsid w:val="000147DF"/>
    <w:rsid w:val="00036BA9"/>
    <w:rsid w:val="000447D5"/>
    <w:rsid w:val="00056D61"/>
    <w:rsid w:val="00065094"/>
    <w:rsid w:val="0008012D"/>
    <w:rsid w:val="000818B3"/>
    <w:rsid w:val="000A6E13"/>
    <w:rsid w:val="000F2BDC"/>
    <w:rsid w:val="00116F0B"/>
    <w:rsid w:val="00150DF3"/>
    <w:rsid w:val="001A78F5"/>
    <w:rsid w:val="001D3DEC"/>
    <w:rsid w:val="001F3946"/>
    <w:rsid w:val="00207059"/>
    <w:rsid w:val="00216876"/>
    <w:rsid w:val="002446B5"/>
    <w:rsid w:val="002B07E2"/>
    <w:rsid w:val="002B4788"/>
    <w:rsid w:val="002B52A5"/>
    <w:rsid w:val="002F4DC3"/>
    <w:rsid w:val="00314194"/>
    <w:rsid w:val="00324D67"/>
    <w:rsid w:val="003635CD"/>
    <w:rsid w:val="003B605A"/>
    <w:rsid w:val="003C47CE"/>
    <w:rsid w:val="003E2BA3"/>
    <w:rsid w:val="005028A8"/>
    <w:rsid w:val="00572607"/>
    <w:rsid w:val="005B7205"/>
    <w:rsid w:val="00614BD7"/>
    <w:rsid w:val="006774C6"/>
    <w:rsid w:val="00691CC9"/>
    <w:rsid w:val="006F65D4"/>
    <w:rsid w:val="006F6A33"/>
    <w:rsid w:val="007019D2"/>
    <w:rsid w:val="00715C7B"/>
    <w:rsid w:val="007623F5"/>
    <w:rsid w:val="007B6DB0"/>
    <w:rsid w:val="007C5FDD"/>
    <w:rsid w:val="00810900"/>
    <w:rsid w:val="00834008"/>
    <w:rsid w:val="008F462A"/>
    <w:rsid w:val="00902F8B"/>
    <w:rsid w:val="009620D2"/>
    <w:rsid w:val="009A4B27"/>
    <w:rsid w:val="009B4FAB"/>
    <w:rsid w:val="009C014A"/>
    <w:rsid w:val="00A00386"/>
    <w:rsid w:val="00A80B45"/>
    <w:rsid w:val="00AC394E"/>
    <w:rsid w:val="00AF1666"/>
    <w:rsid w:val="00AF26EE"/>
    <w:rsid w:val="00B3493D"/>
    <w:rsid w:val="00B4723A"/>
    <w:rsid w:val="00B534AF"/>
    <w:rsid w:val="00B76197"/>
    <w:rsid w:val="00BA2E55"/>
    <w:rsid w:val="00BC65BC"/>
    <w:rsid w:val="00C427B7"/>
    <w:rsid w:val="00C4325A"/>
    <w:rsid w:val="00C746EF"/>
    <w:rsid w:val="00C8223D"/>
    <w:rsid w:val="00CA1FDE"/>
    <w:rsid w:val="00CE05B1"/>
    <w:rsid w:val="00CE0D65"/>
    <w:rsid w:val="00D04841"/>
    <w:rsid w:val="00D15239"/>
    <w:rsid w:val="00D4282D"/>
    <w:rsid w:val="00D60CFE"/>
    <w:rsid w:val="00D64FE9"/>
    <w:rsid w:val="00DA6689"/>
    <w:rsid w:val="00DB57D6"/>
    <w:rsid w:val="00DF1791"/>
    <w:rsid w:val="00E23740"/>
    <w:rsid w:val="00E431CA"/>
    <w:rsid w:val="00E44904"/>
    <w:rsid w:val="00E82874"/>
    <w:rsid w:val="00E930DD"/>
    <w:rsid w:val="00EB0112"/>
    <w:rsid w:val="00EB0455"/>
    <w:rsid w:val="00EE5263"/>
    <w:rsid w:val="00F90845"/>
    <w:rsid w:val="00FC1833"/>
    <w:rsid w:val="00FD3851"/>
    <w:rsid w:val="00FD6A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5:docId w15:val="{30F72F9C-A811-43E2-A159-CF2F479903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3740"/>
    <w:rPr>
      <w:rFonts w:ascii="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80B45"/>
    <w:pPr>
      <w:tabs>
        <w:tab w:val="center" w:pos="4320"/>
        <w:tab w:val="right" w:pos="8640"/>
      </w:tabs>
    </w:pPr>
    <w:rPr>
      <w:sz w:val="22"/>
      <w:szCs w:val="20"/>
    </w:rPr>
  </w:style>
  <w:style w:type="character" w:customStyle="1" w:styleId="HeaderChar">
    <w:name w:val="Header Char"/>
    <w:basedOn w:val="DefaultParagraphFont"/>
    <w:link w:val="Header"/>
    <w:rsid w:val="00A80B45"/>
    <w:rPr>
      <w:rFonts w:ascii="Arial" w:hAnsi="Arial"/>
      <w:sz w:val="22"/>
    </w:rPr>
  </w:style>
  <w:style w:type="character" w:styleId="Hyperlink">
    <w:name w:val="Hyperlink"/>
    <w:rsid w:val="00A80B45"/>
    <w:rPr>
      <w:color w:val="0000FF"/>
      <w:u w:val="single"/>
    </w:rPr>
  </w:style>
  <w:style w:type="paragraph" w:styleId="BalloonText">
    <w:name w:val="Balloon Text"/>
    <w:basedOn w:val="Normal"/>
    <w:link w:val="BalloonTextChar"/>
    <w:rsid w:val="00A80B45"/>
    <w:rPr>
      <w:rFonts w:ascii="Tahoma" w:hAnsi="Tahoma" w:cs="Tahoma"/>
      <w:sz w:val="16"/>
      <w:szCs w:val="16"/>
    </w:rPr>
  </w:style>
  <w:style w:type="character" w:customStyle="1" w:styleId="BalloonTextChar">
    <w:name w:val="Balloon Text Char"/>
    <w:basedOn w:val="DefaultParagraphFont"/>
    <w:link w:val="BalloonText"/>
    <w:rsid w:val="00A80B45"/>
    <w:rPr>
      <w:rFonts w:ascii="Tahoma" w:hAnsi="Tahoma" w:cs="Tahoma"/>
      <w:sz w:val="16"/>
      <w:szCs w:val="16"/>
    </w:rPr>
  </w:style>
  <w:style w:type="character" w:styleId="CommentReference">
    <w:name w:val="annotation reference"/>
    <w:basedOn w:val="DefaultParagraphFont"/>
    <w:rsid w:val="00AF1666"/>
    <w:rPr>
      <w:sz w:val="16"/>
      <w:szCs w:val="16"/>
    </w:rPr>
  </w:style>
  <w:style w:type="paragraph" w:styleId="CommentText">
    <w:name w:val="annotation text"/>
    <w:basedOn w:val="Normal"/>
    <w:link w:val="CommentTextChar"/>
    <w:rsid w:val="00AF1666"/>
    <w:rPr>
      <w:sz w:val="20"/>
      <w:szCs w:val="20"/>
    </w:rPr>
  </w:style>
  <w:style w:type="character" w:customStyle="1" w:styleId="CommentTextChar">
    <w:name w:val="Comment Text Char"/>
    <w:basedOn w:val="DefaultParagraphFont"/>
    <w:link w:val="CommentText"/>
    <w:rsid w:val="00AF1666"/>
    <w:rPr>
      <w:rFonts w:ascii="Arial" w:hAnsi="Arial"/>
    </w:rPr>
  </w:style>
  <w:style w:type="paragraph" w:styleId="CommentSubject">
    <w:name w:val="annotation subject"/>
    <w:basedOn w:val="CommentText"/>
    <w:next w:val="CommentText"/>
    <w:link w:val="CommentSubjectChar"/>
    <w:rsid w:val="00AF1666"/>
    <w:rPr>
      <w:b/>
      <w:bCs/>
    </w:rPr>
  </w:style>
  <w:style w:type="character" w:customStyle="1" w:styleId="CommentSubjectChar">
    <w:name w:val="Comment Subject Char"/>
    <w:basedOn w:val="CommentTextChar"/>
    <w:link w:val="CommentSubject"/>
    <w:rsid w:val="00AF1666"/>
    <w:rPr>
      <w:rFonts w:ascii="Arial" w:hAnsi="Arial"/>
      <w:b/>
      <w:bCs/>
    </w:rPr>
  </w:style>
  <w:style w:type="paragraph" w:styleId="Footer">
    <w:name w:val="footer"/>
    <w:basedOn w:val="Normal"/>
    <w:link w:val="FooterChar"/>
    <w:uiPriority w:val="99"/>
    <w:rsid w:val="00314194"/>
    <w:pPr>
      <w:tabs>
        <w:tab w:val="center" w:pos="4680"/>
        <w:tab w:val="right" w:pos="9360"/>
      </w:tabs>
    </w:pPr>
  </w:style>
  <w:style w:type="character" w:customStyle="1" w:styleId="FooterChar">
    <w:name w:val="Footer Char"/>
    <w:basedOn w:val="DefaultParagraphFont"/>
    <w:link w:val="Footer"/>
    <w:uiPriority w:val="99"/>
    <w:rsid w:val="00314194"/>
    <w:rPr>
      <w:rFonts w:ascii="Arial" w:hAnsi="Arial"/>
      <w:sz w:val="24"/>
      <w:szCs w:val="24"/>
    </w:rPr>
  </w:style>
  <w:style w:type="paragraph" w:styleId="BodyText">
    <w:name w:val="Body Text"/>
    <w:basedOn w:val="Normal"/>
    <w:link w:val="BodyTextChar"/>
    <w:uiPriority w:val="1"/>
    <w:qFormat/>
    <w:rsid w:val="000447D5"/>
    <w:pPr>
      <w:widowControl w:val="0"/>
      <w:ind w:left="1184"/>
    </w:pPr>
    <w:rPr>
      <w:rFonts w:ascii="Verdana" w:eastAsia="Verdana" w:hAnsi="Verdana" w:cstheme="minorBidi"/>
      <w:sz w:val="20"/>
      <w:szCs w:val="20"/>
    </w:rPr>
  </w:style>
  <w:style w:type="character" w:customStyle="1" w:styleId="BodyTextChar">
    <w:name w:val="Body Text Char"/>
    <w:basedOn w:val="DefaultParagraphFont"/>
    <w:link w:val="BodyText"/>
    <w:uiPriority w:val="1"/>
    <w:rsid w:val="000447D5"/>
    <w:rPr>
      <w:rFonts w:ascii="Verdana" w:eastAsia="Verdana" w:hAnsi="Verdana" w:cstheme="minorBidi"/>
    </w:rPr>
  </w:style>
  <w:style w:type="paragraph" w:styleId="ListParagraph">
    <w:name w:val="List Paragraph"/>
    <w:basedOn w:val="Normal"/>
    <w:uiPriority w:val="1"/>
    <w:qFormat/>
    <w:rsid w:val="00614BD7"/>
    <w:pPr>
      <w:ind w:left="720"/>
      <w:contextualSpacing/>
    </w:pPr>
  </w:style>
  <w:style w:type="paragraph" w:customStyle="1" w:styleId="TableParagraph">
    <w:name w:val="Table Paragraph"/>
    <w:basedOn w:val="Normal"/>
    <w:uiPriority w:val="1"/>
    <w:qFormat/>
    <w:rsid w:val="002446B5"/>
    <w:pPr>
      <w:widowControl w:val="0"/>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9936312">
      <w:bodyDiv w:val="1"/>
      <w:marLeft w:val="0"/>
      <w:marRight w:val="0"/>
      <w:marTop w:val="0"/>
      <w:marBottom w:val="0"/>
      <w:divBdr>
        <w:top w:val="none" w:sz="0" w:space="0" w:color="auto"/>
        <w:left w:val="none" w:sz="0" w:space="0" w:color="auto"/>
        <w:bottom w:val="none" w:sz="0" w:space="0" w:color="auto"/>
        <w:right w:val="none" w:sz="0" w:space="0" w:color="auto"/>
      </w:divBdr>
    </w:div>
    <w:div w:id="1834906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image" Target="media/image7.png"/><Relationship Id="rId3" Type="http://schemas.openxmlformats.org/officeDocument/2006/relationships/customXml" Target="../customXml/item3.xml"/><Relationship Id="rId21" Type="http://schemas.openxmlformats.org/officeDocument/2006/relationships/hyperlink" Target="mailto:HR.ServiceCenter@co.hennepin.mn.us" TargetMode="External"/><Relationship Id="rId7" Type="http://schemas.openxmlformats.org/officeDocument/2006/relationships/settings" Target="settings.xml"/><Relationship Id="rId12" Type="http://schemas.openxmlformats.org/officeDocument/2006/relationships/hyperlink" Target="mailto:HR.ServiceCenter@co.hennepin.mn.us" TargetMode="External"/><Relationship Id="rId17" Type="http://schemas.openxmlformats.org/officeDocument/2006/relationships/image" Target="media/image6.png"/><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8.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83AFA4CFC013F44A9617DCDF0407C71" ma:contentTypeVersion="19" ma:contentTypeDescription="Create a new document." ma:contentTypeScope="" ma:versionID="e12ddec65841b3b48ae70ec08a0b575d">
  <xsd:schema xmlns:xsd="http://www.w3.org/2001/XMLSchema" xmlns:xs="http://www.w3.org/2001/XMLSchema" xmlns:p="http://schemas.microsoft.com/office/2006/metadata/properties" xmlns:ns1="http://schemas.microsoft.com/sharepoint/v3" xmlns:ns2="414e69cf-6430-4c75-8f41-6f858bd2498f" xmlns:ns3="4e760258-49e3-4395-967e-21bcaa7f71fd" targetNamespace="http://schemas.microsoft.com/office/2006/metadata/properties" ma:root="true" ma:fieldsID="47cfef9022019cd205e5e88cac680e32" ns1:_="" ns2:_="" ns3:_="">
    <xsd:import namespace="http://schemas.microsoft.com/sharepoint/v3"/>
    <xsd:import namespace="414e69cf-6430-4c75-8f41-6f858bd2498f"/>
    <xsd:import namespace="4e760258-49e3-4395-967e-21bcaa7f71f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1:_ip_UnifiedCompliancePolicyProperties" minOccurs="0"/>
                <xsd:element ref="ns1:_ip_UnifiedCompliancePolicyUIAction"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14e69cf-6430-4c75-8f41-6f858bd249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2fcf0541-afb9-4742-bee4-e04d6dac5a9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e760258-49e3-4395-967e-21bcaa7f71f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82e06b07-f057-4129-a95e-4771fbf1cc98}" ma:internalName="TaxCatchAll" ma:showField="CatchAllData" ma:web="4e760258-49e3-4395-967e-21bcaa7f71f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4e760258-49e3-4395-967e-21bcaa7f71fd" xsi:nil="true"/>
    <lcf76f155ced4ddcb4097134ff3c332f xmlns="414e69cf-6430-4c75-8f41-6f858bd2498f">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C83A5C-C4E0-4B70-AE52-BCB69663AB8D}"/>
</file>

<file path=customXml/itemProps2.xml><?xml version="1.0" encoding="utf-8"?>
<ds:datastoreItem xmlns:ds="http://schemas.openxmlformats.org/officeDocument/2006/customXml" ds:itemID="{80691C38-57F0-44BA-89C9-01E468C4F8F1}">
  <ds:schemaRefs>
    <ds:schemaRef ds:uri="http://schemas.microsoft.com/sharepoint/v3/contenttype/forms"/>
  </ds:schemaRefs>
</ds:datastoreItem>
</file>

<file path=customXml/itemProps3.xml><?xml version="1.0" encoding="utf-8"?>
<ds:datastoreItem xmlns:ds="http://schemas.openxmlformats.org/officeDocument/2006/customXml" ds:itemID="{822F36C4-FBD5-413D-86B7-3A2986C70ABB}">
  <ds:schemaRefs>
    <ds:schemaRef ds:uri="http://purl.org/dc/terms/"/>
    <ds:schemaRef ds:uri="http://purl.org/dc/elements/1.1/"/>
    <ds:schemaRef ds:uri="http://schemas.microsoft.com/office/2006/documentManagement/types"/>
    <ds:schemaRef ds:uri="http://www.w3.org/XML/1998/namespace"/>
    <ds:schemaRef ds:uri="http://schemas.microsoft.com/office/2006/metadata/properties"/>
    <ds:schemaRef ds:uri="http://purl.org/dc/dcmitype/"/>
    <ds:schemaRef ds:uri="http://schemas.microsoft.com/office/infopath/2007/PartnerControls"/>
    <ds:schemaRef ds:uri="http://schemas.openxmlformats.org/package/2006/metadata/core-properties"/>
  </ds:schemaRefs>
</ds:datastoreItem>
</file>

<file path=customXml/itemProps4.xml><?xml version="1.0" encoding="utf-8"?>
<ds:datastoreItem xmlns:ds="http://schemas.openxmlformats.org/officeDocument/2006/customXml" ds:itemID="{3A91494E-1ABD-432C-AA95-037751C791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973</Words>
  <Characters>6158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Hennepin County</Company>
  <LinksUpToDate>false</LinksUpToDate>
  <CharactersWithSpaces>7117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Ann Weis</dc:creator>
  <cp:lastModifiedBy>Marsha T Unthank</cp:lastModifiedBy>
  <cp:revision>4</cp:revision>
  <cp:lastPrinted>2017-02-22T21:38:00Z</cp:lastPrinted>
  <dcterms:created xsi:type="dcterms:W3CDTF">2017-02-23T13:52:00Z</dcterms:created>
  <dcterms:modified xsi:type="dcterms:W3CDTF">2017-02-23T14:30:00Z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0x010100B83AFA4CFC013F44A9617DCDF0407C71</vt:lpwstr>
  </property>
</Properties>
</file>